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0137C" w14:textId="43E3D970" w:rsidR="00863200" w:rsidRDefault="00863200" w:rsidP="00863200">
      <w:pPr>
        <w:spacing w:before="260" w:line="324" w:lineRule="auto"/>
        <w:ind w:right="2717"/>
        <w:jc w:val="center"/>
        <w:rPr>
          <w:rFonts w:ascii="Cambria Math" w:hAnsi="Cambria Math"/>
          <w:bCs/>
          <w:sz w:val="28"/>
          <w:szCs w:val="28"/>
        </w:rPr>
      </w:pPr>
      <w:bookmarkStart w:id="0" w:name="_Hlk187773841"/>
      <w:bookmarkEnd w:id="0"/>
    </w:p>
    <w:p w14:paraId="1FB87954" w14:textId="77777777" w:rsidR="00863200" w:rsidRDefault="00863200" w:rsidP="00863200">
      <w:pPr>
        <w:spacing w:before="260" w:line="324" w:lineRule="auto"/>
        <w:ind w:right="2717"/>
        <w:jc w:val="center"/>
        <w:rPr>
          <w:rFonts w:ascii="Cambria Math" w:hAnsi="Cambria Math"/>
          <w:bCs/>
          <w:sz w:val="28"/>
          <w:szCs w:val="28"/>
        </w:rPr>
      </w:pPr>
    </w:p>
    <w:p w14:paraId="28BA21FD" w14:textId="77777777" w:rsidR="00563E3D" w:rsidRDefault="00563E3D" w:rsidP="009942BF">
      <w:pPr>
        <w:spacing w:before="260" w:line="324" w:lineRule="auto"/>
        <w:ind w:right="2717"/>
        <w:rPr>
          <w:rFonts w:ascii="Cambria Math" w:hAnsi="Cambria Math"/>
          <w:bCs/>
          <w:sz w:val="28"/>
          <w:szCs w:val="28"/>
        </w:rPr>
      </w:pPr>
    </w:p>
    <w:p w14:paraId="7DD1CDE4" w14:textId="3C54A1DD" w:rsidR="00504D2E" w:rsidRPr="00B35689" w:rsidRDefault="00C816EC" w:rsidP="00076FCF">
      <w:pPr>
        <w:pStyle w:val="CitaoIntensa"/>
        <w:rPr>
          <w:rStyle w:val="TtulodoLivro"/>
          <w:rFonts w:ascii="Arial" w:hAnsi="Arial" w:cs="Arial"/>
          <w:b/>
          <w:smallCaps w:val="0"/>
          <w:color w:val="00B05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35689">
        <w:rPr>
          <w:rStyle w:val="TtulodoLivro"/>
          <w:rFonts w:ascii="Arial" w:hAnsi="Arial" w:cs="Arial"/>
          <w:b/>
          <w:smallCaps w:val="0"/>
          <w:color w:val="00B05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RELATÓRIO DE GESTÃO</w:t>
      </w:r>
      <w:r w:rsidR="00504D2E" w:rsidRPr="00B35689">
        <w:rPr>
          <w:rStyle w:val="TtulodoLivro"/>
          <w:rFonts w:ascii="Arial" w:hAnsi="Arial" w:cs="Arial"/>
          <w:b/>
          <w:smallCaps w:val="0"/>
          <w:color w:val="00B05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202</w:t>
      </w:r>
      <w:r w:rsidR="00076FCF" w:rsidRPr="00B35689">
        <w:rPr>
          <w:rStyle w:val="TtulodoLivro"/>
          <w:rFonts w:ascii="Arial" w:hAnsi="Arial" w:cs="Arial"/>
          <w:b/>
          <w:smallCaps w:val="0"/>
          <w:color w:val="00B05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5</w:t>
      </w:r>
    </w:p>
    <w:p w14:paraId="2CBE3BDF" w14:textId="77777777" w:rsidR="00B47798" w:rsidRPr="00B35689" w:rsidRDefault="00B47798" w:rsidP="00076FCF">
      <w:pPr>
        <w:pStyle w:val="Sumrio1"/>
        <w:rPr>
          <w:rStyle w:val="TtulodoLivro"/>
          <w:rFonts w:ascii="Verdana" w:hAnsi="Verdana"/>
          <w:b w:val="0"/>
          <w:smallCaps w:val="0"/>
          <w:color w:val="00B05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D39AF51" w14:textId="77777777" w:rsidR="00B47798" w:rsidRPr="00185D0A" w:rsidRDefault="00B47798" w:rsidP="00076FCF">
      <w:pPr>
        <w:pStyle w:val="Sumrio1"/>
        <w:rPr>
          <w:rFonts w:ascii="Verdana" w:hAnsi="Verdana"/>
          <w:color w:val="4472C4" w:themeColor="accent1"/>
        </w:rPr>
      </w:pPr>
    </w:p>
    <w:p w14:paraId="186ECACE" w14:textId="77777777" w:rsidR="00B47798" w:rsidRPr="00185D0A" w:rsidRDefault="00B47798" w:rsidP="00076FCF">
      <w:pPr>
        <w:pStyle w:val="Sumrio1"/>
        <w:rPr>
          <w:rFonts w:ascii="Verdana" w:hAnsi="Verdana"/>
          <w:color w:val="4472C4" w:themeColor="accent1"/>
        </w:rPr>
      </w:pPr>
    </w:p>
    <w:p w14:paraId="25802727" w14:textId="77777777" w:rsidR="00B47798" w:rsidRPr="00185D0A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color w:val="4472C4" w:themeColor="accent1"/>
          <w:sz w:val="22"/>
          <w:szCs w:val="22"/>
        </w:rPr>
      </w:pPr>
    </w:p>
    <w:p w14:paraId="5D76F55D" w14:textId="77777777" w:rsidR="00B47798" w:rsidRPr="00185D0A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color w:val="4472C4" w:themeColor="accent1"/>
          <w:sz w:val="22"/>
          <w:szCs w:val="22"/>
        </w:rPr>
      </w:pPr>
    </w:p>
    <w:p w14:paraId="716146BD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54861C66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85454FB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678DA04A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6AD5D97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3EC36EA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A7901C6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1F45EE16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58CB7DB5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11A2800B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2216E011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629EBD3F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7ECF0841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6C68B2FC" w14:textId="77777777" w:rsidR="00076FCF" w:rsidRDefault="00076FC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D14EA50" w14:textId="77777777" w:rsidR="00076FCF" w:rsidRDefault="00076FC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1203499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5DB5378" w14:textId="7FCDD3DE" w:rsidR="0062671E" w:rsidRPr="00D27E8A" w:rsidRDefault="00765D16" w:rsidP="004A6FBB">
      <w:pPr>
        <w:pStyle w:val="Ttulo1"/>
        <w:spacing w:before="189" w:line="276" w:lineRule="auto"/>
        <w:ind w:left="0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lastRenderedPageBreak/>
        <w:t xml:space="preserve">1. </w:t>
      </w:r>
      <w:r w:rsidR="00B35689">
        <w:rPr>
          <w:rFonts w:ascii="Arial" w:hAnsi="Arial" w:cs="Arial"/>
          <w:sz w:val="24"/>
          <w:szCs w:val="24"/>
        </w:rPr>
        <w:t>APRESENTAÇÃ</w:t>
      </w:r>
      <w:r w:rsidR="0062671E" w:rsidRPr="00D27E8A">
        <w:rPr>
          <w:rFonts w:ascii="Arial" w:hAnsi="Arial" w:cs="Arial"/>
          <w:sz w:val="24"/>
          <w:szCs w:val="24"/>
        </w:rPr>
        <w:t>O</w:t>
      </w:r>
    </w:p>
    <w:p w14:paraId="3DC5A4D7" w14:textId="77777777" w:rsidR="0062671E" w:rsidRPr="00D27E8A" w:rsidRDefault="0062671E" w:rsidP="004A6FBB">
      <w:pPr>
        <w:pStyle w:val="Corpodetext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E10AC59" w14:textId="2691CC8E" w:rsidR="0062671E" w:rsidRPr="00D27E8A" w:rsidRDefault="0062671E" w:rsidP="00FE71D2">
      <w:pPr>
        <w:pStyle w:val="Corpodetexto"/>
        <w:spacing w:line="36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Este </w:t>
      </w:r>
      <w:r w:rsidR="00DA0BB2" w:rsidRPr="00D27E8A">
        <w:rPr>
          <w:rFonts w:ascii="Arial" w:hAnsi="Arial" w:cs="Arial"/>
          <w:sz w:val="24"/>
          <w:szCs w:val="24"/>
        </w:rPr>
        <w:t>R</w:t>
      </w:r>
      <w:r w:rsidRPr="00D27E8A">
        <w:rPr>
          <w:rFonts w:ascii="Arial" w:hAnsi="Arial" w:cs="Arial"/>
          <w:sz w:val="24"/>
          <w:szCs w:val="24"/>
        </w:rPr>
        <w:t xml:space="preserve">elatório </w:t>
      </w:r>
      <w:r w:rsidR="00DA0BB2" w:rsidRPr="00D27E8A">
        <w:rPr>
          <w:rFonts w:ascii="Arial" w:hAnsi="Arial" w:cs="Arial"/>
          <w:sz w:val="24"/>
          <w:szCs w:val="24"/>
        </w:rPr>
        <w:t xml:space="preserve">Anual de Atividades </w:t>
      </w:r>
      <w:r w:rsidRPr="00D27E8A">
        <w:rPr>
          <w:rFonts w:ascii="Arial" w:hAnsi="Arial" w:cs="Arial"/>
          <w:sz w:val="24"/>
          <w:szCs w:val="24"/>
        </w:rPr>
        <w:t>tem o objetivo de apresentar os serviços prestados pela Empresa Pública Imprensa Oficial de Sergipe- IO</w:t>
      </w:r>
      <w:r w:rsidR="00A458AA" w:rsidRPr="00D27E8A">
        <w:rPr>
          <w:rFonts w:ascii="Arial" w:hAnsi="Arial" w:cs="Arial"/>
          <w:sz w:val="24"/>
          <w:szCs w:val="24"/>
        </w:rPr>
        <w:t>S</w:t>
      </w:r>
      <w:r w:rsidRPr="00D27E8A">
        <w:rPr>
          <w:rFonts w:ascii="Arial" w:hAnsi="Arial" w:cs="Arial"/>
          <w:sz w:val="24"/>
          <w:szCs w:val="24"/>
        </w:rPr>
        <w:t>E,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no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período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ja</w:t>
      </w:r>
      <w:r w:rsidR="006165D4" w:rsidRPr="00D27E8A">
        <w:rPr>
          <w:rFonts w:ascii="Arial" w:hAnsi="Arial" w:cs="Arial"/>
          <w:sz w:val="24"/>
          <w:szCs w:val="24"/>
        </w:rPr>
        <w:t>neiro</w:t>
      </w:r>
      <w:r w:rsidR="00BB1FC6" w:rsidRPr="00D27E8A">
        <w:rPr>
          <w:rFonts w:ascii="Arial" w:hAnsi="Arial" w:cs="Arial"/>
          <w:sz w:val="24"/>
          <w:szCs w:val="24"/>
        </w:rPr>
        <w:t xml:space="preserve"> </w:t>
      </w:r>
      <w:r w:rsidR="004515F1" w:rsidRPr="00D27E8A">
        <w:rPr>
          <w:rFonts w:ascii="Arial" w:hAnsi="Arial" w:cs="Arial"/>
          <w:sz w:val="24"/>
          <w:szCs w:val="24"/>
        </w:rPr>
        <w:t>à</w:t>
      </w:r>
      <w:r w:rsidR="00BB1FC6" w:rsidRPr="00D27E8A">
        <w:rPr>
          <w:rFonts w:ascii="Arial" w:hAnsi="Arial" w:cs="Arial"/>
          <w:sz w:val="24"/>
          <w:szCs w:val="24"/>
        </w:rPr>
        <w:t xml:space="preserve"> </w:t>
      </w:r>
      <w:r w:rsidR="005125C1">
        <w:rPr>
          <w:rFonts w:ascii="Arial" w:hAnsi="Arial" w:cs="Arial"/>
          <w:sz w:val="24"/>
          <w:szCs w:val="24"/>
        </w:rPr>
        <w:t>dezembro</w:t>
      </w:r>
      <w:r w:rsidR="00076FCF" w:rsidRPr="00D27E8A">
        <w:rPr>
          <w:rFonts w:ascii="Arial" w:hAnsi="Arial" w:cs="Arial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202</w:t>
      </w:r>
      <w:r w:rsidR="00076FCF" w:rsidRPr="00D27E8A">
        <w:rPr>
          <w:rFonts w:ascii="Arial" w:hAnsi="Arial" w:cs="Arial"/>
          <w:sz w:val="24"/>
          <w:szCs w:val="24"/>
        </w:rPr>
        <w:t>5</w:t>
      </w:r>
      <w:r w:rsidR="00504D2E" w:rsidRPr="00D27E8A">
        <w:rPr>
          <w:rFonts w:ascii="Arial" w:hAnsi="Arial" w:cs="Arial"/>
          <w:sz w:val="24"/>
          <w:szCs w:val="24"/>
        </w:rPr>
        <w:t xml:space="preserve">, </w:t>
      </w:r>
      <w:r w:rsidR="00A21D98" w:rsidRPr="00D27E8A">
        <w:rPr>
          <w:rFonts w:ascii="Arial" w:hAnsi="Arial" w:cs="Arial"/>
          <w:sz w:val="24"/>
          <w:szCs w:val="24"/>
        </w:rPr>
        <w:t>atendendo</w:t>
      </w:r>
      <w:r w:rsidR="00DA0BB2" w:rsidRPr="00D27E8A">
        <w:rPr>
          <w:rFonts w:ascii="Arial" w:hAnsi="Arial" w:cs="Arial"/>
          <w:sz w:val="24"/>
          <w:szCs w:val="24"/>
        </w:rPr>
        <w:t xml:space="preserve"> a uma exigência da Constituição Estadual, que representa um importante instrumento de prestação de contas da ação governamental.</w:t>
      </w:r>
      <w:r w:rsidR="00504D2E" w:rsidRPr="00D27E8A">
        <w:rPr>
          <w:rFonts w:ascii="Arial" w:hAnsi="Arial" w:cs="Arial"/>
          <w:sz w:val="24"/>
          <w:szCs w:val="24"/>
        </w:rPr>
        <w:t xml:space="preserve"> </w:t>
      </w:r>
    </w:p>
    <w:p w14:paraId="35682B79" w14:textId="77777777" w:rsidR="004A6FBB" w:rsidRPr="00D27E8A" w:rsidRDefault="004A6FBB" w:rsidP="00FE71D2">
      <w:pPr>
        <w:pStyle w:val="Corpodetexto"/>
        <w:spacing w:line="360" w:lineRule="auto"/>
        <w:ind w:right="125"/>
        <w:jc w:val="both"/>
        <w:rPr>
          <w:rFonts w:ascii="Arial" w:hAnsi="Arial" w:cs="Arial"/>
          <w:sz w:val="24"/>
          <w:szCs w:val="24"/>
        </w:rPr>
      </w:pPr>
    </w:p>
    <w:p w14:paraId="66D50E31" w14:textId="6742094C" w:rsidR="0062671E" w:rsidRPr="00D27E8A" w:rsidRDefault="0062671E" w:rsidP="00FE71D2">
      <w:pPr>
        <w:pStyle w:val="Corpodetexto"/>
        <w:spacing w:line="36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IOSE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é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uma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Empresa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Pública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Estadual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D27E8A">
        <w:rPr>
          <w:rFonts w:ascii="Arial" w:hAnsi="Arial" w:cs="Arial"/>
          <w:sz w:val="24"/>
          <w:szCs w:val="24"/>
        </w:rPr>
        <w:t>vinculada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à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Secretaria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Especial de Governo</w:t>
      </w:r>
      <w:r w:rsidR="00344E98" w:rsidRPr="00D27E8A">
        <w:rPr>
          <w:rFonts w:ascii="Arial" w:hAnsi="Arial" w:cs="Arial"/>
          <w:sz w:val="24"/>
          <w:szCs w:val="24"/>
        </w:rPr>
        <w:t xml:space="preserve"> - SEGOV</w:t>
      </w:r>
      <w:r w:rsidRPr="00D27E8A">
        <w:rPr>
          <w:rFonts w:ascii="Arial" w:hAnsi="Arial" w:cs="Arial"/>
          <w:sz w:val="24"/>
          <w:szCs w:val="24"/>
        </w:rPr>
        <w:t>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sede</w:t>
      </w:r>
      <w:r w:rsidR="00075C27" w:rsidRPr="00D27E8A">
        <w:rPr>
          <w:rFonts w:ascii="Arial" w:hAnsi="Arial" w:cs="Arial"/>
          <w:sz w:val="24"/>
          <w:szCs w:val="24"/>
        </w:rPr>
        <w:t xml:space="preserve"> própria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na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Rua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Propriá,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nº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227,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D27E8A">
        <w:rPr>
          <w:rFonts w:ascii="Arial" w:hAnsi="Arial" w:cs="Arial"/>
          <w:sz w:val="24"/>
          <w:szCs w:val="24"/>
        </w:rPr>
        <w:t>Centro</w:t>
      </w:r>
      <w:r w:rsidR="00344E98" w:rsidRPr="00D27E8A">
        <w:rPr>
          <w:rFonts w:ascii="Arial" w:hAnsi="Arial" w:cs="Arial"/>
          <w:sz w:val="24"/>
          <w:szCs w:val="24"/>
        </w:rPr>
        <w:t>, CEP: 49.010-020, CNPJ: 13.085</w:t>
      </w:r>
      <w:r w:rsidR="0015425A" w:rsidRPr="00D27E8A">
        <w:rPr>
          <w:rFonts w:ascii="Arial" w:hAnsi="Arial" w:cs="Arial"/>
          <w:sz w:val="24"/>
          <w:szCs w:val="24"/>
        </w:rPr>
        <w:t>.</w:t>
      </w:r>
      <w:r w:rsidR="00344E98" w:rsidRPr="00D27E8A">
        <w:rPr>
          <w:rFonts w:ascii="Arial" w:hAnsi="Arial" w:cs="Arial"/>
          <w:sz w:val="24"/>
          <w:szCs w:val="24"/>
        </w:rPr>
        <w:t>519/0001-61</w:t>
      </w:r>
      <w:r w:rsidRPr="00D27E8A">
        <w:rPr>
          <w:rFonts w:ascii="Arial" w:hAnsi="Arial" w:cs="Arial"/>
          <w:sz w:val="24"/>
          <w:szCs w:val="24"/>
        </w:rPr>
        <w:t xml:space="preserve"> –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Aracaju</w:t>
      </w:r>
      <w:r w:rsidRPr="00D27E8A">
        <w:rPr>
          <w:rFonts w:ascii="Arial" w:hAnsi="Arial" w:cs="Arial"/>
          <w:spacing w:val="1"/>
          <w:sz w:val="24"/>
          <w:szCs w:val="24"/>
        </w:rPr>
        <w:t>/SE</w:t>
      </w:r>
      <w:r w:rsidRPr="00D27E8A">
        <w:rPr>
          <w:rFonts w:ascii="Arial" w:hAnsi="Arial" w:cs="Arial"/>
          <w:sz w:val="24"/>
          <w:szCs w:val="24"/>
        </w:rPr>
        <w:t>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que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tem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por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D27E8A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D27E8A">
        <w:rPr>
          <w:rFonts w:ascii="Arial" w:hAnsi="Arial" w:cs="Arial"/>
          <w:position w:val="1"/>
          <w:sz w:val="24"/>
          <w:szCs w:val="24"/>
        </w:rPr>
        <w:t>s</w:t>
      </w:r>
      <w:r w:rsidRPr="00D27E8A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gráficas para 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Governo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do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Estado,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entidades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públicas e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privadas</w:t>
      </w:r>
      <w:r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público</w:t>
      </w:r>
      <w:r w:rsidRPr="00D27E8A">
        <w:rPr>
          <w:rFonts w:ascii="Arial" w:hAnsi="Arial" w:cs="Arial"/>
          <w:spacing w:val="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em</w:t>
      </w:r>
      <w:r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geral.</w:t>
      </w:r>
    </w:p>
    <w:p w14:paraId="77B6529E" w14:textId="77777777" w:rsidR="004A6FBB" w:rsidRPr="00D27E8A" w:rsidRDefault="004A6FBB" w:rsidP="00FE71D2">
      <w:pPr>
        <w:pStyle w:val="Corpodetexto"/>
        <w:spacing w:line="360" w:lineRule="auto"/>
        <w:ind w:right="119"/>
        <w:jc w:val="both"/>
        <w:rPr>
          <w:rFonts w:ascii="Verdana" w:hAnsi="Verdana"/>
          <w:sz w:val="24"/>
          <w:szCs w:val="24"/>
        </w:rPr>
      </w:pPr>
    </w:p>
    <w:p w14:paraId="6EEE6740" w14:textId="145DE98A" w:rsidR="0062671E" w:rsidRPr="00D27E8A" w:rsidRDefault="0062671E" w:rsidP="00FE71D2">
      <w:pPr>
        <w:pStyle w:val="Corpodetexto"/>
        <w:spacing w:line="360" w:lineRule="auto"/>
        <w:ind w:right="119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pacing w:val="-2"/>
          <w:sz w:val="24"/>
          <w:szCs w:val="24"/>
        </w:rPr>
        <w:t>Atua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="00563E3D" w:rsidRPr="00D27E8A">
        <w:rPr>
          <w:rFonts w:ascii="Arial" w:hAnsi="Arial" w:cs="Arial"/>
          <w:spacing w:val="-12"/>
          <w:sz w:val="24"/>
          <w:szCs w:val="24"/>
        </w:rPr>
        <w:t xml:space="preserve">também </w:t>
      </w:r>
      <w:r w:rsidRPr="00D27E8A">
        <w:rPr>
          <w:rFonts w:ascii="Arial" w:hAnsi="Arial" w:cs="Arial"/>
          <w:spacing w:val="-2"/>
          <w:sz w:val="24"/>
          <w:szCs w:val="24"/>
        </w:rPr>
        <w:t>como</w:t>
      </w:r>
      <w:r w:rsidRPr="00D27E8A">
        <w:rPr>
          <w:rFonts w:ascii="Arial" w:hAnsi="Arial" w:cs="Arial"/>
          <w:spacing w:val="-11"/>
          <w:sz w:val="24"/>
          <w:szCs w:val="24"/>
        </w:rPr>
        <w:t xml:space="preserve"> </w:t>
      </w:r>
      <w:r w:rsidR="00563E3D" w:rsidRPr="00D27E8A">
        <w:rPr>
          <w:rFonts w:ascii="Arial" w:hAnsi="Arial" w:cs="Arial"/>
          <w:spacing w:val="-2"/>
          <w:sz w:val="24"/>
          <w:szCs w:val="24"/>
        </w:rPr>
        <w:t>A</w:t>
      </w:r>
      <w:r w:rsidRPr="00D27E8A">
        <w:rPr>
          <w:rFonts w:ascii="Arial" w:hAnsi="Arial" w:cs="Arial"/>
          <w:spacing w:val="-2"/>
          <w:sz w:val="24"/>
          <w:szCs w:val="24"/>
        </w:rPr>
        <w:t>utoridade</w:t>
      </w:r>
      <w:r w:rsidRPr="00D27E8A">
        <w:rPr>
          <w:rFonts w:ascii="Arial" w:hAnsi="Arial" w:cs="Arial"/>
          <w:spacing w:val="-1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de</w:t>
      </w:r>
      <w:r w:rsidRPr="00D27E8A">
        <w:rPr>
          <w:rFonts w:ascii="Arial" w:hAnsi="Arial" w:cs="Arial"/>
          <w:spacing w:val="-10"/>
          <w:sz w:val="24"/>
          <w:szCs w:val="24"/>
        </w:rPr>
        <w:t xml:space="preserve"> </w:t>
      </w:r>
      <w:r w:rsidR="00563E3D" w:rsidRPr="00D27E8A">
        <w:rPr>
          <w:rFonts w:ascii="Arial" w:hAnsi="Arial" w:cs="Arial"/>
          <w:spacing w:val="-2"/>
          <w:sz w:val="24"/>
          <w:szCs w:val="24"/>
        </w:rPr>
        <w:t>R</w:t>
      </w:r>
      <w:r w:rsidRPr="00D27E8A">
        <w:rPr>
          <w:rFonts w:ascii="Arial" w:hAnsi="Arial" w:cs="Arial"/>
          <w:spacing w:val="-2"/>
          <w:sz w:val="24"/>
          <w:szCs w:val="24"/>
        </w:rPr>
        <w:t>egistro -AR</w:t>
      </w:r>
      <w:r w:rsidRPr="00D27E8A">
        <w:rPr>
          <w:rFonts w:ascii="Arial" w:hAnsi="Arial" w:cs="Arial"/>
          <w:spacing w:val="-9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para</w:t>
      </w:r>
      <w:r w:rsidRPr="00D27E8A">
        <w:rPr>
          <w:rFonts w:ascii="Arial" w:hAnsi="Arial" w:cs="Arial"/>
          <w:spacing w:val="-10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fins</w:t>
      </w:r>
      <w:r w:rsidRPr="00D27E8A">
        <w:rPr>
          <w:rFonts w:ascii="Arial" w:hAnsi="Arial" w:cs="Arial"/>
          <w:spacing w:val="-1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de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Certificação</w:t>
      </w:r>
      <w:r w:rsidRPr="00D27E8A">
        <w:rPr>
          <w:rFonts w:ascii="Arial" w:hAnsi="Arial" w:cs="Arial"/>
          <w:spacing w:val="-9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Digital</w:t>
      </w:r>
      <w:r w:rsidRPr="00D27E8A">
        <w:rPr>
          <w:rFonts w:ascii="Arial" w:hAnsi="Arial" w:cs="Arial"/>
          <w:spacing w:val="-9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1"/>
          <w:sz w:val="24"/>
          <w:szCs w:val="24"/>
        </w:rPr>
        <w:t>em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1"/>
          <w:sz w:val="24"/>
          <w:szCs w:val="24"/>
        </w:rPr>
        <w:t>Sergipe,</w:t>
      </w:r>
      <w:r w:rsidRPr="00D27E8A">
        <w:rPr>
          <w:rFonts w:ascii="Arial" w:hAnsi="Arial" w:cs="Arial"/>
          <w:spacing w:val="-1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1"/>
          <w:sz w:val="24"/>
          <w:szCs w:val="24"/>
        </w:rPr>
        <w:t>permitindo</w:t>
      </w:r>
      <w:r w:rsidRPr="00D27E8A">
        <w:rPr>
          <w:rFonts w:ascii="Arial" w:hAnsi="Arial" w:cs="Arial"/>
          <w:spacing w:val="-6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que</w:t>
      </w:r>
      <w:r w:rsidRPr="00D27E8A">
        <w:rPr>
          <w:rFonts w:ascii="Arial" w:hAnsi="Arial" w:cs="Arial"/>
          <w:spacing w:val="-13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as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pessoas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jurídicas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e pessoas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3"/>
          <w:sz w:val="24"/>
          <w:szCs w:val="24"/>
        </w:rPr>
        <w:t>físicas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obtenham</w:t>
      </w:r>
      <w:r w:rsidRPr="00D27E8A">
        <w:rPr>
          <w:rFonts w:ascii="Arial" w:hAnsi="Arial" w:cs="Arial"/>
          <w:spacing w:val="-13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assinatura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digital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para</w:t>
      </w:r>
      <w:r w:rsidRPr="00D27E8A">
        <w:rPr>
          <w:rFonts w:ascii="Arial" w:hAnsi="Arial" w:cs="Arial"/>
          <w:spacing w:val="-12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validar</w:t>
      </w:r>
      <w:r w:rsidRPr="00D27E8A">
        <w:rPr>
          <w:rFonts w:ascii="Arial" w:hAnsi="Arial" w:cs="Arial"/>
          <w:spacing w:val="-1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documentos</w:t>
      </w:r>
      <w:r w:rsidRPr="00D27E8A">
        <w:rPr>
          <w:rFonts w:ascii="Arial" w:hAnsi="Arial" w:cs="Arial"/>
          <w:spacing w:val="-10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2"/>
          <w:sz w:val="24"/>
          <w:szCs w:val="24"/>
        </w:rPr>
        <w:t>“on</w:t>
      </w:r>
      <w:r w:rsidRPr="00D27E8A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7"/>
          <w:sz w:val="24"/>
          <w:szCs w:val="24"/>
        </w:rPr>
        <w:t>autenticidade,</w:t>
      </w:r>
      <w:r w:rsidRPr="00D27E8A">
        <w:rPr>
          <w:rFonts w:ascii="Arial" w:hAnsi="Arial" w:cs="Arial"/>
          <w:spacing w:val="-15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7"/>
          <w:sz w:val="24"/>
          <w:szCs w:val="24"/>
        </w:rPr>
        <w:t>integridade</w:t>
      </w:r>
      <w:r w:rsidRPr="00D27E8A">
        <w:rPr>
          <w:rFonts w:ascii="Arial" w:hAnsi="Arial" w:cs="Arial"/>
          <w:spacing w:val="-13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7"/>
          <w:sz w:val="24"/>
          <w:szCs w:val="24"/>
        </w:rPr>
        <w:t>e</w:t>
      </w:r>
      <w:r w:rsidRPr="00D27E8A">
        <w:rPr>
          <w:rFonts w:ascii="Arial" w:hAnsi="Arial" w:cs="Arial"/>
          <w:spacing w:val="-15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7"/>
          <w:sz w:val="24"/>
          <w:szCs w:val="24"/>
        </w:rPr>
        <w:t>validade</w:t>
      </w:r>
      <w:r w:rsidRPr="00D27E8A">
        <w:rPr>
          <w:rFonts w:ascii="Arial" w:hAnsi="Arial" w:cs="Arial"/>
          <w:spacing w:val="-15"/>
          <w:sz w:val="24"/>
          <w:szCs w:val="24"/>
        </w:rPr>
        <w:t xml:space="preserve"> </w:t>
      </w:r>
      <w:r w:rsidRPr="00D27E8A">
        <w:rPr>
          <w:rFonts w:ascii="Arial" w:hAnsi="Arial" w:cs="Arial"/>
          <w:spacing w:val="-6"/>
          <w:sz w:val="24"/>
          <w:szCs w:val="24"/>
        </w:rPr>
        <w:t>jurídica.</w:t>
      </w:r>
    </w:p>
    <w:p w14:paraId="2F84A451" w14:textId="77777777" w:rsidR="004A6FBB" w:rsidRPr="00D27E8A" w:rsidRDefault="004A6FBB" w:rsidP="00FE71D2">
      <w:pPr>
        <w:pStyle w:val="Corpodetexto"/>
        <w:spacing w:line="360" w:lineRule="auto"/>
        <w:ind w:right="124"/>
        <w:jc w:val="both"/>
        <w:rPr>
          <w:rFonts w:ascii="Arial" w:hAnsi="Arial" w:cs="Arial"/>
          <w:sz w:val="24"/>
          <w:szCs w:val="24"/>
        </w:rPr>
      </w:pPr>
    </w:p>
    <w:p w14:paraId="4098123B" w14:textId="734B0CAC" w:rsidR="0062671E" w:rsidRPr="00D27E8A" w:rsidRDefault="0062671E" w:rsidP="00FE71D2">
      <w:pPr>
        <w:pStyle w:val="Corpodetexto"/>
        <w:spacing w:line="360" w:lineRule="auto"/>
        <w:ind w:right="124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A </w:t>
      </w:r>
      <w:r w:rsidR="00563E3D" w:rsidRPr="00D27E8A">
        <w:rPr>
          <w:rFonts w:ascii="Arial" w:hAnsi="Arial" w:cs="Arial"/>
          <w:sz w:val="24"/>
          <w:szCs w:val="24"/>
        </w:rPr>
        <w:t xml:space="preserve">IMPRENSA OFICIAL DE SERGIPE - </w:t>
      </w:r>
      <w:r w:rsidRPr="00D27E8A">
        <w:rPr>
          <w:rFonts w:ascii="Arial" w:hAnsi="Arial" w:cs="Arial"/>
          <w:sz w:val="24"/>
          <w:szCs w:val="24"/>
        </w:rPr>
        <w:t>IOSE publica o Diário Oficial do Estado de Sergipe em versão digital, tendo sido a</w:t>
      </w:r>
      <w:r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 xml:space="preserve">versão impressa </w:t>
      </w:r>
      <w:r w:rsidR="00563E3D" w:rsidRPr="00D27E8A">
        <w:rPr>
          <w:rFonts w:ascii="Arial" w:hAnsi="Arial" w:cs="Arial"/>
          <w:sz w:val="24"/>
          <w:szCs w:val="24"/>
        </w:rPr>
        <w:t>encerrada</w:t>
      </w:r>
      <w:r w:rsidRPr="00D27E8A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 xml:space="preserve">de Acesso à </w:t>
      </w:r>
      <w:r w:rsidR="00B66B36" w:rsidRPr="00D27E8A">
        <w:rPr>
          <w:rFonts w:ascii="Arial" w:hAnsi="Arial" w:cs="Arial"/>
          <w:sz w:val="24"/>
          <w:szCs w:val="24"/>
        </w:rPr>
        <w:t>Informação, e</w:t>
      </w:r>
      <w:r w:rsidR="00344E98" w:rsidRPr="00D27E8A">
        <w:rPr>
          <w:rFonts w:ascii="Arial" w:hAnsi="Arial" w:cs="Arial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em cumprimento ao Decreto Estadual nº 28.580, de 20 de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eletrônicas,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disponibilizadas</w:t>
      </w:r>
      <w:r w:rsidR="00344E98" w:rsidRPr="00D27E8A">
        <w:rPr>
          <w:rFonts w:ascii="Arial" w:hAnsi="Arial" w:cs="Arial"/>
          <w:spacing w:val="-2"/>
          <w:sz w:val="24"/>
          <w:szCs w:val="24"/>
        </w:rPr>
        <w:t xml:space="preserve"> no mobile (</w:t>
      </w:r>
      <w:r w:rsidR="00B66B36" w:rsidRPr="00D27E8A">
        <w:rPr>
          <w:rFonts w:ascii="Arial" w:hAnsi="Arial" w:cs="Arial"/>
          <w:spacing w:val="-2"/>
          <w:sz w:val="24"/>
          <w:szCs w:val="24"/>
        </w:rPr>
        <w:t>dispositivos móveis</w:t>
      </w:r>
      <w:r w:rsidR="00344E98" w:rsidRPr="00D27E8A">
        <w:rPr>
          <w:rFonts w:ascii="Arial" w:hAnsi="Arial" w:cs="Arial"/>
          <w:spacing w:val="-2"/>
          <w:sz w:val="24"/>
          <w:szCs w:val="24"/>
        </w:rPr>
        <w:t xml:space="preserve">), </w:t>
      </w:r>
      <w:r w:rsidR="00B66B36" w:rsidRPr="00D27E8A">
        <w:rPr>
          <w:rFonts w:ascii="Arial" w:hAnsi="Arial" w:cs="Arial"/>
          <w:spacing w:val="-2"/>
          <w:sz w:val="24"/>
          <w:szCs w:val="24"/>
        </w:rPr>
        <w:t>no app</w:t>
      </w:r>
      <w:r w:rsidR="00344E98" w:rsidRPr="00D27E8A">
        <w:rPr>
          <w:rFonts w:ascii="Arial" w:hAnsi="Arial" w:cs="Arial"/>
          <w:spacing w:val="-2"/>
          <w:sz w:val="24"/>
          <w:szCs w:val="24"/>
        </w:rPr>
        <w:t xml:space="preserve"> store</w:t>
      </w:r>
      <w:r w:rsidR="00144548">
        <w:rPr>
          <w:rFonts w:ascii="Arial" w:hAnsi="Arial" w:cs="Arial"/>
          <w:spacing w:val="-2"/>
          <w:sz w:val="24"/>
          <w:szCs w:val="24"/>
        </w:rPr>
        <w:t>, android</w:t>
      </w:r>
      <w:r w:rsidR="00344E98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B66B36" w:rsidRPr="00D27E8A">
        <w:rPr>
          <w:rFonts w:ascii="Arial" w:hAnsi="Arial" w:cs="Arial"/>
          <w:spacing w:val="-2"/>
          <w:sz w:val="24"/>
          <w:szCs w:val="24"/>
        </w:rPr>
        <w:t xml:space="preserve">e </w:t>
      </w:r>
      <w:r w:rsidR="00B66B36" w:rsidRPr="00D27E8A">
        <w:rPr>
          <w:rFonts w:ascii="Arial" w:hAnsi="Arial" w:cs="Arial"/>
          <w:sz w:val="24"/>
          <w:szCs w:val="24"/>
        </w:rPr>
        <w:t>no</w:t>
      </w:r>
      <w:r w:rsidR="00563E3D" w:rsidRPr="00D27E8A">
        <w:rPr>
          <w:rFonts w:ascii="Arial" w:hAnsi="Arial" w:cs="Arial"/>
          <w:sz w:val="24"/>
          <w:szCs w:val="24"/>
        </w:rPr>
        <w:t xml:space="preserve"> site</w:t>
      </w:r>
      <w:r w:rsidR="00075C27" w:rsidRPr="00D27E8A">
        <w:rPr>
          <w:rFonts w:ascii="Arial" w:hAnsi="Arial" w:cs="Arial"/>
          <w:sz w:val="24"/>
          <w:szCs w:val="24"/>
        </w:rPr>
        <w:t xml:space="preserve"> institucional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da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IOSE.</w:t>
      </w:r>
    </w:p>
    <w:p w14:paraId="3C3785D2" w14:textId="77777777" w:rsidR="004A6FBB" w:rsidRPr="00D27E8A" w:rsidRDefault="004A6FBB" w:rsidP="00FE71D2">
      <w:pPr>
        <w:pStyle w:val="Corpodetexto"/>
        <w:spacing w:before="1" w:line="360" w:lineRule="auto"/>
        <w:ind w:right="124"/>
        <w:jc w:val="both"/>
        <w:rPr>
          <w:rFonts w:ascii="Verdana" w:hAnsi="Verdana"/>
          <w:sz w:val="24"/>
          <w:szCs w:val="24"/>
        </w:rPr>
      </w:pPr>
    </w:p>
    <w:p w14:paraId="145664F5" w14:textId="1E7AABF7" w:rsidR="0062671E" w:rsidRPr="00D27E8A" w:rsidRDefault="0062671E" w:rsidP="00FE71D2">
      <w:pPr>
        <w:pStyle w:val="Corpodetexto"/>
        <w:spacing w:before="1" w:line="360" w:lineRule="auto"/>
        <w:ind w:right="124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Por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fim,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empresa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075C27" w:rsidRPr="00D27E8A">
        <w:rPr>
          <w:rFonts w:ascii="Arial" w:hAnsi="Arial" w:cs="Arial"/>
          <w:sz w:val="24"/>
          <w:szCs w:val="24"/>
        </w:rPr>
        <w:t>busca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075C27" w:rsidRPr="00D27E8A">
        <w:rPr>
          <w:rFonts w:ascii="Arial" w:hAnsi="Arial" w:cs="Arial"/>
          <w:spacing w:val="1"/>
          <w:sz w:val="24"/>
          <w:szCs w:val="24"/>
        </w:rPr>
        <w:t>melhorias</w:t>
      </w:r>
      <w:r w:rsidR="00563E3D" w:rsidRPr="00D27E8A">
        <w:rPr>
          <w:rFonts w:ascii="Arial" w:hAnsi="Arial" w:cs="Arial"/>
          <w:spacing w:val="1"/>
          <w:sz w:val="24"/>
          <w:szCs w:val="24"/>
        </w:rPr>
        <w:t xml:space="preserve"> gradativamente, </w:t>
      </w:r>
      <w:r w:rsidRPr="00D27E8A">
        <w:rPr>
          <w:rFonts w:ascii="Arial" w:hAnsi="Arial" w:cs="Arial"/>
          <w:sz w:val="24"/>
          <w:szCs w:val="24"/>
        </w:rPr>
        <w:t>modernizando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investindo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no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Diário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Oficial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Eletrônico,</w:t>
      </w:r>
      <w:r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“online”.</w:t>
      </w:r>
    </w:p>
    <w:p w14:paraId="0FEEBC8D" w14:textId="77777777" w:rsidR="00661FDD" w:rsidRPr="00D27E8A" w:rsidRDefault="00661FDD" w:rsidP="00FE71D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F1ED51" w14:textId="4B983939" w:rsidR="0062671E" w:rsidRPr="00D27E8A" w:rsidRDefault="0062671E" w:rsidP="00FE71D2">
      <w:pPr>
        <w:pStyle w:val="Ttulo1"/>
        <w:spacing w:line="360" w:lineRule="auto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lastRenderedPageBreak/>
        <w:t>MISSÃO</w:t>
      </w:r>
    </w:p>
    <w:p w14:paraId="4E37625E" w14:textId="77777777" w:rsidR="0062671E" w:rsidRPr="00D27E8A" w:rsidRDefault="0062671E" w:rsidP="00FE71D2">
      <w:pPr>
        <w:pStyle w:val="Corpodetexto"/>
        <w:spacing w:before="200" w:line="36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Federal.</w:t>
      </w:r>
    </w:p>
    <w:p w14:paraId="54C41FCC" w14:textId="77777777" w:rsidR="00661FDD" w:rsidRPr="00D27E8A" w:rsidRDefault="00661FDD" w:rsidP="00FE71D2">
      <w:pPr>
        <w:pStyle w:val="Corpodetexto"/>
        <w:spacing w:before="200" w:line="360" w:lineRule="auto"/>
        <w:ind w:right="125"/>
        <w:jc w:val="both"/>
        <w:rPr>
          <w:rFonts w:ascii="Arial" w:hAnsi="Arial" w:cs="Arial"/>
          <w:sz w:val="24"/>
          <w:szCs w:val="24"/>
        </w:rPr>
      </w:pPr>
    </w:p>
    <w:p w14:paraId="3DC5A09E" w14:textId="77777777" w:rsidR="004A6FBB" w:rsidRPr="00D27E8A" w:rsidRDefault="004A6FBB" w:rsidP="00FE71D2">
      <w:pPr>
        <w:pStyle w:val="Ttulo1"/>
        <w:spacing w:before="193" w:line="360" w:lineRule="auto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VISÃO</w:t>
      </w:r>
    </w:p>
    <w:p w14:paraId="7937939F" w14:textId="251CD07A" w:rsidR="004A6FBB" w:rsidRPr="00D27E8A" w:rsidRDefault="004A6FBB" w:rsidP="00FE71D2">
      <w:pPr>
        <w:pStyle w:val="Corpodetexto"/>
        <w:spacing w:before="201" w:line="36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Tornar-se uma empresa pública de referência no Estado de Sergipe, pela excelência noss</w:t>
      </w:r>
      <w:r w:rsidR="00906E6E" w:rsidRPr="00D27E8A">
        <w:rPr>
          <w:rFonts w:ascii="Arial" w:hAnsi="Arial" w:cs="Arial"/>
          <w:sz w:val="24"/>
          <w:szCs w:val="24"/>
        </w:rPr>
        <w:t>os s</w:t>
      </w:r>
      <w:r w:rsidRPr="00D27E8A">
        <w:rPr>
          <w:rFonts w:ascii="Arial" w:hAnsi="Arial" w:cs="Arial"/>
          <w:sz w:val="24"/>
          <w:szCs w:val="24"/>
        </w:rPr>
        <w:t>erviços</w:t>
      </w:r>
      <w:r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prestados.</w:t>
      </w:r>
    </w:p>
    <w:p w14:paraId="0304C641" w14:textId="77777777" w:rsidR="00661FDD" w:rsidRPr="00D27E8A" w:rsidRDefault="00661FDD" w:rsidP="00FE71D2">
      <w:pPr>
        <w:pStyle w:val="Corpodetexto"/>
        <w:spacing w:before="201" w:line="360" w:lineRule="auto"/>
        <w:ind w:right="123"/>
        <w:jc w:val="both"/>
        <w:rPr>
          <w:rFonts w:ascii="Arial" w:hAnsi="Arial" w:cs="Arial"/>
          <w:sz w:val="24"/>
          <w:szCs w:val="24"/>
        </w:rPr>
      </w:pPr>
    </w:p>
    <w:p w14:paraId="70B790EF" w14:textId="77777777" w:rsidR="004A6FBB" w:rsidRPr="00D27E8A" w:rsidRDefault="004A6FBB" w:rsidP="00FE71D2">
      <w:pPr>
        <w:pStyle w:val="Ttulo1"/>
        <w:spacing w:before="192" w:line="360" w:lineRule="auto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VALORES</w:t>
      </w:r>
    </w:p>
    <w:p w14:paraId="3CDEAFAB" w14:textId="5D76A62B" w:rsidR="004A6FBB" w:rsidRPr="00D27E8A" w:rsidRDefault="004A6FBB" w:rsidP="00840E0E">
      <w:pPr>
        <w:pStyle w:val="Corpodetexto"/>
        <w:spacing w:before="200" w:line="36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Atuar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ética,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competência,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transparência,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eficiência,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credibilidade,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qualidade,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modernidade,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produtividade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compromisso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em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todas</w:t>
      </w:r>
      <w:r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as</w:t>
      </w:r>
      <w:r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atividades</w:t>
      </w:r>
      <w:r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que exerce.</w:t>
      </w:r>
    </w:p>
    <w:p w14:paraId="4AF607EA" w14:textId="77777777" w:rsidR="00661FDD" w:rsidRPr="00D27E8A" w:rsidRDefault="00661FDD" w:rsidP="00840E0E">
      <w:pPr>
        <w:pStyle w:val="Corpodetexto"/>
        <w:spacing w:before="200" w:line="36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50AA8BDD" w14:textId="77777777" w:rsidR="00661FDD" w:rsidRPr="00D27E8A" w:rsidRDefault="00661FDD" w:rsidP="00661FDD">
      <w:pPr>
        <w:pStyle w:val="Ttulo1"/>
        <w:spacing w:before="192" w:line="276" w:lineRule="auto"/>
        <w:ind w:left="0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FINALIDADES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ESPECÍFICAS</w:t>
      </w:r>
    </w:p>
    <w:p w14:paraId="39C4836A" w14:textId="77777777" w:rsidR="00661FDD" w:rsidRPr="00D27E8A" w:rsidRDefault="00661FDD" w:rsidP="00661FDD">
      <w:pPr>
        <w:pStyle w:val="Corpodetext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2F24316" w14:textId="77777777" w:rsidR="00661FDD" w:rsidRPr="00D27E8A" w:rsidRDefault="00661FDD" w:rsidP="00E75BA7">
      <w:pPr>
        <w:pStyle w:val="Corpodetexto"/>
        <w:tabs>
          <w:tab w:val="left" w:pos="0"/>
        </w:tabs>
        <w:spacing w:before="201" w:line="36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através da Resolução nº 01/2018, de 27 de junho de 2018, em seu art. 5º, trouxe como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finalidades:</w:t>
      </w:r>
    </w:p>
    <w:p w14:paraId="76F7ADFE" w14:textId="77777777" w:rsidR="00E75BA7" w:rsidRPr="00D27E8A" w:rsidRDefault="00E75BA7" w:rsidP="00E75BA7">
      <w:pPr>
        <w:pStyle w:val="Corpodetexto"/>
        <w:spacing w:before="201" w:line="36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63048B11" w14:textId="217C9066" w:rsidR="00661FDD" w:rsidRDefault="00E75BA7" w:rsidP="00E75BA7">
      <w:pPr>
        <w:tabs>
          <w:tab w:val="left" w:pos="541"/>
        </w:tabs>
        <w:spacing w:line="48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I </w:t>
      </w:r>
      <w:r w:rsidR="00661FDD" w:rsidRPr="00D27E8A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outras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publicações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oficiais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do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Estado,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compreendendo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seus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poderes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constituídos;</w:t>
      </w:r>
    </w:p>
    <w:p w14:paraId="4371AF26" w14:textId="77777777" w:rsidR="00144548" w:rsidRPr="00D27E8A" w:rsidRDefault="00144548" w:rsidP="00E75BA7">
      <w:pPr>
        <w:tabs>
          <w:tab w:val="left" w:pos="541"/>
        </w:tabs>
        <w:spacing w:line="48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4057F07B" w14:textId="6323F287" w:rsidR="00661FDD" w:rsidRDefault="00E75BA7" w:rsidP="00E75BA7">
      <w:pPr>
        <w:tabs>
          <w:tab w:val="left" w:pos="68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lastRenderedPageBreak/>
        <w:t>II</w:t>
      </w:r>
      <w:r w:rsidR="00661FDD" w:rsidRPr="00D27E8A">
        <w:rPr>
          <w:rFonts w:ascii="Arial" w:hAnsi="Arial" w:cs="Arial"/>
          <w:sz w:val="24"/>
          <w:szCs w:val="24"/>
        </w:rPr>
        <w:t>–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Manter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sob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sua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permanente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guarda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conservação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publicações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atos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="00075C27" w:rsidRPr="00D27E8A">
        <w:rPr>
          <w:rFonts w:ascii="Arial" w:hAnsi="Arial" w:cs="Arial"/>
          <w:spacing w:val="-60"/>
          <w:sz w:val="24"/>
          <w:szCs w:val="24"/>
        </w:rPr>
        <w:t xml:space="preserve">     </w:t>
      </w:r>
      <w:r w:rsidR="00661FDD" w:rsidRPr="00D27E8A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interessado,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pelos meios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físicos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tecnológicos mais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apropriados;</w:t>
      </w:r>
    </w:p>
    <w:p w14:paraId="79FA96F0" w14:textId="77777777" w:rsidR="00E8404E" w:rsidRPr="00D27E8A" w:rsidRDefault="00E8404E" w:rsidP="00E75BA7">
      <w:pPr>
        <w:tabs>
          <w:tab w:val="left" w:pos="68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08B16858" w14:textId="004F3F7C" w:rsidR="00661FDD" w:rsidRDefault="00E75BA7" w:rsidP="00E75BA7">
      <w:pPr>
        <w:tabs>
          <w:tab w:val="left" w:pos="704"/>
        </w:tabs>
        <w:spacing w:line="48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III</w:t>
      </w:r>
      <w:r w:rsidR="00661FDD" w:rsidRPr="00D27E8A">
        <w:rPr>
          <w:rFonts w:ascii="Arial" w:hAnsi="Arial" w:cs="Arial"/>
          <w:sz w:val="24"/>
          <w:szCs w:val="24"/>
        </w:rPr>
        <w:t xml:space="preserve">– Editar e coeditar publicações de interesse público e de difusão a cultura, tais como </w:t>
      </w:r>
      <w:r w:rsidR="00661FDD"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livros,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revistas,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calendários,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catálogos,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coleções de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leis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decretos;</w:t>
      </w:r>
    </w:p>
    <w:p w14:paraId="1D7D7B3D" w14:textId="77777777" w:rsidR="00E8404E" w:rsidRPr="00D27E8A" w:rsidRDefault="00E8404E" w:rsidP="00E75BA7">
      <w:pPr>
        <w:tabs>
          <w:tab w:val="left" w:pos="704"/>
        </w:tabs>
        <w:spacing w:line="48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7D105EFC" w14:textId="598DE708" w:rsidR="00661FDD" w:rsidRDefault="00E75BA7" w:rsidP="00E75BA7">
      <w:pPr>
        <w:tabs>
          <w:tab w:val="left" w:pos="796"/>
        </w:tabs>
        <w:spacing w:before="89"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IV- </w:t>
      </w:r>
      <w:r w:rsidR="00661FDD" w:rsidRPr="00D27E8A">
        <w:rPr>
          <w:rFonts w:ascii="Arial" w:hAnsi="Arial" w:cs="Arial"/>
          <w:sz w:val="24"/>
          <w:szCs w:val="24"/>
        </w:rPr>
        <w:t>Distribuir,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diretamente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ou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por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intermédio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terceiros,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os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seus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produtos</w:t>
      </w:r>
      <w:r w:rsidR="00661FDD" w:rsidRPr="00D27E8A">
        <w:rPr>
          <w:rFonts w:ascii="Arial" w:hAnsi="Arial" w:cs="Arial"/>
          <w:spacing w:val="-5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serviços;</w:t>
      </w:r>
    </w:p>
    <w:p w14:paraId="71ED84FC" w14:textId="77777777" w:rsidR="00E8404E" w:rsidRPr="00D27E8A" w:rsidRDefault="00E8404E" w:rsidP="00E75BA7">
      <w:pPr>
        <w:tabs>
          <w:tab w:val="left" w:pos="796"/>
        </w:tabs>
        <w:spacing w:before="89" w:line="480" w:lineRule="auto"/>
        <w:jc w:val="both"/>
        <w:rPr>
          <w:rFonts w:ascii="Arial" w:hAnsi="Arial" w:cs="Arial"/>
          <w:sz w:val="24"/>
          <w:szCs w:val="24"/>
        </w:rPr>
      </w:pPr>
    </w:p>
    <w:p w14:paraId="7818ECBE" w14:textId="74CA5052" w:rsidR="00661FDD" w:rsidRDefault="00E75BA7" w:rsidP="00E75BA7">
      <w:pPr>
        <w:tabs>
          <w:tab w:val="left" w:pos="733"/>
        </w:tabs>
        <w:spacing w:before="132" w:line="48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V - </w:t>
      </w:r>
      <w:r w:rsidR="00661FDD" w:rsidRPr="00D27E8A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contratos,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convênios,</w:t>
      </w:r>
      <w:r w:rsidR="00661FDD" w:rsidRPr="00D27E8A">
        <w:rPr>
          <w:rFonts w:ascii="Arial" w:hAnsi="Arial" w:cs="Arial"/>
          <w:spacing w:val="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parcerias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ou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patrocínios;</w:t>
      </w:r>
    </w:p>
    <w:p w14:paraId="10784CA8" w14:textId="77777777" w:rsidR="00E8404E" w:rsidRPr="00D27E8A" w:rsidRDefault="00E8404E" w:rsidP="00E75BA7">
      <w:pPr>
        <w:tabs>
          <w:tab w:val="left" w:pos="733"/>
        </w:tabs>
        <w:spacing w:before="132" w:line="48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6F3F3752" w14:textId="5CA0F64A" w:rsidR="00661FDD" w:rsidRDefault="00E75BA7" w:rsidP="00E75BA7">
      <w:pPr>
        <w:tabs>
          <w:tab w:val="left" w:pos="800"/>
        </w:tabs>
        <w:spacing w:before="2"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VI </w:t>
      </w:r>
      <w:r w:rsidR="00661FDD" w:rsidRPr="00D27E8A">
        <w:rPr>
          <w:rFonts w:ascii="Arial" w:hAnsi="Arial" w:cs="Arial"/>
          <w:sz w:val="24"/>
          <w:szCs w:val="24"/>
        </w:rPr>
        <w:t>–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Prestar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serviços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certificação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digital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mecânica,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pedido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qualquer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interessado,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todos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atos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documentos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públicos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privados,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objeto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suas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publicações; –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Prestar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serviços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certificação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digital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mecânica,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pedido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qualquer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interessado,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todos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atos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documentos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públicos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privados,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objeto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suas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publicações;</w:t>
      </w:r>
    </w:p>
    <w:p w14:paraId="72218E0A" w14:textId="77777777" w:rsidR="00E8404E" w:rsidRPr="00D27E8A" w:rsidRDefault="00E8404E" w:rsidP="00E75BA7">
      <w:pPr>
        <w:tabs>
          <w:tab w:val="left" w:pos="800"/>
        </w:tabs>
        <w:spacing w:before="2" w:line="480" w:lineRule="auto"/>
        <w:jc w:val="both"/>
        <w:rPr>
          <w:rFonts w:ascii="Arial" w:hAnsi="Arial" w:cs="Arial"/>
          <w:sz w:val="24"/>
          <w:szCs w:val="24"/>
        </w:rPr>
      </w:pPr>
    </w:p>
    <w:p w14:paraId="0C52FAA4" w14:textId="77777777" w:rsidR="00E8404E" w:rsidRDefault="00E75BA7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VII</w:t>
      </w:r>
      <w:r w:rsidR="00661FDD" w:rsidRPr="00D27E8A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75018995" w14:textId="77777777" w:rsidR="00E8404E" w:rsidRDefault="00E8404E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pacing w:val="1"/>
          <w:sz w:val="24"/>
          <w:szCs w:val="24"/>
        </w:rPr>
      </w:pPr>
    </w:p>
    <w:p w14:paraId="62F6F3EC" w14:textId="6666135B" w:rsidR="00144548" w:rsidRDefault="00661FDD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pacing w:val="-60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lastRenderedPageBreak/>
        <w:t>jurídicas,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para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sistemas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redes;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prestando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serviços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digitalização,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indexação,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Executivo,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Legislativo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Judiciário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União,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Estados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Municípios,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demais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instituições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interesse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público;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desenvolvendo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aplicações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demais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programas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utilizados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pelos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órgãos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dos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Poderes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Executivo,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Legislativo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Judiciário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União,</w:t>
      </w:r>
      <w:r w:rsidRPr="00D27E8A">
        <w:rPr>
          <w:rFonts w:ascii="Arial" w:hAnsi="Arial" w:cs="Arial"/>
          <w:spacing w:val="-60"/>
          <w:sz w:val="24"/>
          <w:szCs w:val="24"/>
        </w:rPr>
        <w:t xml:space="preserve"> </w:t>
      </w:r>
    </w:p>
    <w:p w14:paraId="76841A6A" w14:textId="77777777" w:rsidR="00144548" w:rsidRDefault="00144548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pacing w:val="-60"/>
          <w:sz w:val="24"/>
          <w:szCs w:val="24"/>
        </w:rPr>
      </w:pPr>
    </w:p>
    <w:p w14:paraId="673A4032" w14:textId="36F88146" w:rsidR="00661FDD" w:rsidRDefault="00661FDD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D27E8A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D27E8A">
        <w:rPr>
          <w:rFonts w:ascii="Arial" w:hAnsi="Arial" w:cs="Arial"/>
          <w:sz w:val="24"/>
          <w:szCs w:val="24"/>
        </w:rPr>
        <w:t>certificação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digital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ferramenta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de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apoio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à segurança da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informação;</w:t>
      </w:r>
    </w:p>
    <w:p w14:paraId="57081F2D" w14:textId="77777777" w:rsidR="00E8404E" w:rsidRPr="00D27E8A" w:rsidRDefault="00E8404E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40BD9E4C" w14:textId="751C100A" w:rsidR="00661FDD" w:rsidRDefault="00E75BA7" w:rsidP="00E75BA7">
      <w:pPr>
        <w:tabs>
          <w:tab w:val="left" w:pos="880"/>
        </w:tabs>
        <w:spacing w:before="2"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VIII-</w:t>
      </w:r>
      <w:r w:rsidR="00661FDD" w:rsidRPr="00D27E8A">
        <w:rPr>
          <w:rFonts w:ascii="Arial" w:hAnsi="Arial" w:cs="Arial"/>
          <w:sz w:val="24"/>
          <w:szCs w:val="24"/>
        </w:rPr>
        <w:t xml:space="preserve"> Prestar serviços de comunicação, diretamente ou por intermédio de terceiros, aos</w:t>
      </w:r>
      <w:r w:rsidR="00661FDD"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="00075C27" w:rsidRPr="00D27E8A">
        <w:rPr>
          <w:rFonts w:ascii="Arial" w:hAnsi="Arial" w:cs="Arial"/>
          <w:spacing w:val="-60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instituições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interesse</w:t>
      </w:r>
      <w:r w:rsidR="00661FDD"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público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privado;</w:t>
      </w:r>
    </w:p>
    <w:p w14:paraId="6DA0D989" w14:textId="77777777" w:rsidR="00E8404E" w:rsidRPr="00D27E8A" w:rsidRDefault="00E8404E" w:rsidP="00E75BA7">
      <w:pPr>
        <w:tabs>
          <w:tab w:val="left" w:pos="880"/>
        </w:tabs>
        <w:spacing w:before="2" w:line="480" w:lineRule="auto"/>
        <w:jc w:val="both"/>
        <w:rPr>
          <w:rFonts w:ascii="Arial" w:hAnsi="Arial" w:cs="Arial"/>
          <w:sz w:val="24"/>
          <w:szCs w:val="24"/>
        </w:rPr>
      </w:pPr>
    </w:p>
    <w:p w14:paraId="456EA52C" w14:textId="4DAD1C13" w:rsidR="00661FDD" w:rsidRDefault="00E75BA7" w:rsidP="00E75BA7">
      <w:pPr>
        <w:tabs>
          <w:tab w:val="left" w:pos="712"/>
        </w:tabs>
        <w:spacing w:line="480" w:lineRule="auto"/>
        <w:ind w:right="558"/>
        <w:jc w:val="both"/>
        <w:rPr>
          <w:rFonts w:ascii="Arial" w:hAnsi="Arial" w:cs="Arial"/>
          <w:spacing w:val="-60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IX - </w:t>
      </w:r>
      <w:r w:rsidR="00661FDD" w:rsidRPr="00D27E8A">
        <w:rPr>
          <w:rFonts w:ascii="Arial" w:hAnsi="Arial" w:cs="Arial"/>
          <w:sz w:val="24"/>
          <w:szCs w:val="24"/>
        </w:rPr>
        <w:t>Promover</w:t>
      </w:r>
      <w:r w:rsidR="00661FDD" w:rsidRPr="00D27E8A">
        <w:rPr>
          <w:rFonts w:ascii="Arial" w:hAnsi="Arial" w:cs="Arial"/>
          <w:spacing w:val="-3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capacitação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o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aperfeiçoamento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profissional</w:t>
      </w:r>
      <w:r w:rsidR="00661FDD" w:rsidRPr="00D27E8A">
        <w:rPr>
          <w:rFonts w:ascii="Arial" w:hAnsi="Arial" w:cs="Arial"/>
          <w:spacing w:val="-4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de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seus</w:t>
      </w:r>
      <w:r w:rsidR="00661FDD" w:rsidRPr="00D27E8A">
        <w:rPr>
          <w:rFonts w:ascii="Arial" w:hAnsi="Arial" w:cs="Arial"/>
          <w:spacing w:val="-5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empregados.</w:t>
      </w:r>
      <w:r w:rsidR="00661FDD" w:rsidRPr="00D27E8A">
        <w:rPr>
          <w:rFonts w:ascii="Arial" w:hAnsi="Arial" w:cs="Arial"/>
          <w:spacing w:val="-60"/>
          <w:sz w:val="24"/>
          <w:szCs w:val="24"/>
        </w:rPr>
        <w:t xml:space="preserve"> </w:t>
      </w:r>
    </w:p>
    <w:p w14:paraId="4EC654F4" w14:textId="77777777" w:rsidR="00E8404E" w:rsidRPr="00D27E8A" w:rsidRDefault="00E8404E" w:rsidP="00E75BA7">
      <w:pPr>
        <w:tabs>
          <w:tab w:val="left" w:pos="712"/>
        </w:tabs>
        <w:spacing w:line="480" w:lineRule="auto"/>
        <w:ind w:right="558"/>
        <w:jc w:val="both"/>
        <w:rPr>
          <w:rFonts w:ascii="Arial" w:hAnsi="Arial" w:cs="Arial"/>
          <w:sz w:val="24"/>
          <w:szCs w:val="24"/>
        </w:rPr>
      </w:pPr>
    </w:p>
    <w:p w14:paraId="271F7676" w14:textId="0CA8A5BB" w:rsidR="00661FDD" w:rsidRPr="00D27E8A" w:rsidRDefault="00E75BA7" w:rsidP="00E75BA7">
      <w:pPr>
        <w:tabs>
          <w:tab w:val="left" w:pos="704"/>
        </w:tabs>
        <w:spacing w:line="48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X- </w:t>
      </w:r>
      <w:r w:rsidR="00661FDD" w:rsidRPr="00D27E8A">
        <w:rPr>
          <w:rFonts w:ascii="Arial" w:hAnsi="Arial" w:cs="Arial"/>
          <w:sz w:val="24"/>
          <w:szCs w:val="24"/>
        </w:rPr>
        <w:t>Exercer outras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atividades</w:t>
      </w:r>
      <w:r w:rsidR="00661FDD"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="00661FDD" w:rsidRPr="00D27E8A">
        <w:rPr>
          <w:rFonts w:ascii="Arial" w:hAnsi="Arial" w:cs="Arial"/>
          <w:sz w:val="24"/>
          <w:szCs w:val="24"/>
        </w:rPr>
        <w:t>correlatas</w:t>
      </w:r>
    </w:p>
    <w:p w14:paraId="6CA88B6A" w14:textId="77777777" w:rsidR="00C329F1" w:rsidRPr="00D27E8A" w:rsidRDefault="00C329F1" w:rsidP="004A6FBB">
      <w:pPr>
        <w:pStyle w:val="Corpodetexto"/>
        <w:spacing w:before="200" w:line="276" w:lineRule="auto"/>
        <w:ind w:right="125"/>
        <w:jc w:val="both"/>
        <w:rPr>
          <w:rFonts w:ascii="Verdana" w:hAnsi="Verdana"/>
          <w:b/>
          <w:bCs/>
          <w:sz w:val="24"/>
          <w:szCs w:val="24"/>
        </w:rPr>
      </w:pPr>
    </w:p>
    <w:p w14:paraId="304EEA13" w14:textId="77777777" w:rsidR="00BC3222" w:rsidRPr="00D27E8A" w:rsidRDefault="00BC3222" w:rsidP="00BC3222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IOSE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tem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sua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estrutura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organizacional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composta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pela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Assembleia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Geral,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o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D27E8A">
        <w:rPr>
          <w:rFonts w:ascii="Arial" w:hAnsi="Arial" w:cs="Arial"/>
          <w:spacing w:val="6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conforme artigo 16</w:t>
      </w:r>
      <w:r w:rsidRPr="00D27E8A">
        <w:rPr>
          <w:rFonts w:ascii="Arial" w:hAnsi="Arial" w:cs="Arial"/>
          <w:spacing w:val="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do</w:t>
      </w:r>
      <w:r w:rsidRPr="00D27E8A">
        <w:rPr>
          <w:rFonts w:ascii="Arial" w:hAnsi="Arial" w:cs="Arial"/>
          <w:spacing w:val="-2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referido</w:t>
      </w:r>
      <w:r w:rsidRPr="00D27E8A">
        <w:rPr>
          <w:rFonts w:ascii="Arial" w:hAnsi="Arial" w:cs="Arial"/>
          <w:spacing w:val="-1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Estatuto Social.</w:t>
      </w:r>
    </w:p>
    <w:p w14:paraId="5E76AC93" w14:textId="77777777" w:rsidR="00BC3222" w:rsidRPr="00D27E8A" w:rsidRDefault="00BC3222" w:rsidP="00BC3222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516BD8A1" w14:textId="369B5845" w:rsidR="00BC3222" w:rsidRPr="00D27E8A" w:rsidRDefault="00BC3222" w:rsidP="004A6FBB">
      <w:pPr>
        <w:pStyle w:val="Corpodetexto"/>
        <w:spacing w:before="200" w:line="276" w:lineRule="auto"/>
        <w:ind w:right="125"/>
        <w:jc w:val="both"/>
        <w:rPr>
          <w:rFonts w:ascii="Verdana" w:hAnsi="Verdana"/>
          <w:b/>
          <w:bCs/>
          <w:sz w:val="24"/>
          <w:szCs w:val="24"/>
        </w:rPr>
        <w:sectPr w:rsidR="00BC3222" w:rsidRPr="00D27E8A">
          <w:headerReference w:type="default" r:id="rId9"/>
          <w:footerReference w:type="default" r:id="rId10"/>
          <w:pgSz w:w="11900" w:h="16840"/>
          <w:pgMar w:top="1600" w:right="1000" w:bottom="1200" w:left="1600" w:header="0" w:footer="1004" w:gutter="0"/>
          <w:cols w:space="720"/>
        </w:sectPr>
      </w:pPr>
    </w:p>
    <w:p w14:paraId="71BE9B2E" w14:textId="77777777" w:rsidR="00661FDD" w:rsidRPr="00D27E8A" w:rsidRDefault="00661FDD" w:rsidP="00661FDD">
      <w:pPr>
        <w:pStyle w:val="Corpodetexto"/>
        <w:spacing w:before="200" w:line="276" w:lineRule="auto"/>
        <w:ind w:right="125"/>
        <w:jc w:val="both"/>
        <w:rPr>
          <w:rFonts w:ascii="Arial" w:hAnsi="Arial" w:cs="Arial"/>
          <w:b/>
          <w:bCs/>
          <w:sz w:val="24"/>
          <w:szCs w:val="24"/>
        </w:rPr>
      </w:pPr>
      <w:r w:rsidRPr="00D27E8A">
        <w:rPr>
          <w:rFonts w:ascii="Arial" w:hAnsi="Arial" w:cs="Arial"/>
          <w:b/>
          <w:bCs/>
          <w:sz w:val="24"/>
          <w:szCs w:val="24"/>
        </w:rPr>
        <w:lastRenderedPageBreak/>
        <w:t xml:space="preserve">ORGANOGRAMA </w:t>
      </w:r>
    </w:p>
    <w:p w14:paraId="38541CB0" w14:textId="77777777" w:rsidR="00661FDD" w:rsidRPr="00E371F9" w:rsidRDefault="00661FDD" w:rsidP="00661FDD">
      <w:pPr>
        <w:pStyle w:val="Corpodetexto"/>
        <w:spacing w:before="200" w:line="276" w:lineRule="auto"/>
        <w:ind w:right="125"/>
        <w:jc w:val="both"/>
        <w:rPr>
          <w:rFonts w:ascii="Arial" w:hAnsi="Arial" w:cs="Arial"/>
          <w:b/>
          <w:bCs/>
          <w:sz w:val="22"/>
          <w:szCs w:val="22"/>
        </w:rPr>
      </w:pPr>
    </w:p>
    <w:p w14:paraId="70F6A527" w14:textId="39435F62" w:rsidR="00661FDD" w:rsidRDefault="00E371F9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Verdana" w:hAnsi="Verdana"/>
          <w:b/>
          <w:bCs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6C7054F7" wp14:editId="4B168043">
            <wp:extent cx="5993546" cy="70840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35" cy="70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0760" w14:textId="77777777" w:rsidR="00661FDD" w:rsidRDefault="00661FDD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Verdana" w:hAnsi="Verdana"/>
          <w:b/>
          <w:bCs/>
          <w:lang w:val="pt-BR" w:eastAsia="pt-BR"/>
        </w:rPr>
      </w:pPr>
    </w:p>
    <w:p w14:paraId="75364CFA" w14:textId="560FE0D8" w:rsidR="00863200" w:rsidRPr="00D27E8A" w:rsidRDefault="00863200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D27E8A">
        <w:rPr>
          <w:rFonts w:ascii="Arial" w:hAnsi="Arial" w:cs="Arial"/>
          <w:b/>
          <w:bCs/>
          <w:sz w:val="24"/>
          <w:szCs w:val="24"/>
          <w:lang w:val="pt-BR" w:eastAsia="pt-BR"/>
        </w:rPr>
        <w:t>2. I</w:t>
      </w:r>
      <w:r w:rsidR="009B178B" w:rsidRPr="00D27E8A">
        <w:rPr>
          <w:rFonts w:ascii="Arial" w:hAnsi="Arial" w:cs="Arial"/>
          <w:b/>
          <w:bCs/>
          <w:sz w:val="24"/>
          <w:szCs w:val="24"/>
          <w:lang w:val="pt-BR" w:eastAsia="pt-BR"/>
        </w:rPr>
        <w:t>DENTIFICAÇÃO DO ÓRGÃO</w:t>
      </w:r>
      <w:r w:rsidRPr="00D27E8A">
        <w:rPr>
          <w:rFonts w:ascii="Arial" w:hAnsi="Arial" w:cs="Arial"/>
          <w:b/>
          <w:bCs/>
          <w:sz w:val="24"/>
          <w:szCs w:val="24"/>
          <w:lang w:val="pt-BR" w:eastAsia="pt-BR"/>
        </w:rPr>
        <w:t xml:space="preserve">: </w:t>
      </w:r>
    </w:p>
    <w:p w14:paraId="3F33FE7E" w14:textId="77777777" w:rsidR="00863200" w:rsidRPr="00D27E8A" w:rsidRDefault="00863200" w:rsidP="00863200">
      <w:pPr>
        <w:widowControl/>
        <w:autoSpaceDE/>
        <w:autoSpaceDN/>
        <w:spacing w:before="100" w:beforeAutospacing="1" w:after="240"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W w:w="933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6146"/>
      </w:tblGrid>
      <w:tr w:rsidR="00863200" w:rsidRPr="00D27E8A" w14:paraId="1D98DD0D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48B7025D" w14:textId="77777777" w:rsidR="00863200" w:rsidRPr="00D27E8A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ÓRGÃO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2FE2746A" w14:textId="3769954A" w:rsidR="00863200" w:rsidRPr="00D27E8A" w:rsidRDefault="00CA4127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Imprensa Oficial de Sergipe -IOSE</w:t>
            </w:r>
          </w:p>
        </w:tc>
      </w:tr>
      <w:tr w:rsidR="00863200" w:rsidRPr="00D27E8A" w14:paraId="5DAC5C6A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0C650DB3" w14:textId="77777777" w:rsidR="00863200" w:rsidRPr="00D27E8A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GESTOR RESPONSÁVEL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1BCB3491" w14:textId="77777777" w:rsidR="00863200" w:rsidRPr="00D27E8A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Francisco Gualberto da Rocha</w:t>
            </w:r>
          </w:p>
        </w:tc>
      </w:tr>
      <w:tr w:rsidR="00863200" w:rsidRPr="00D27E8A" w14:paraId="18B53A25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3862421F" w14:textId="77777777" w:rsidR="00863200" w:rsidRPr="00D27E8A" w:rsidRDefault="00863200" w:rsidP="00D27E8A">
            <w:pPr>
              <w:widowControl/>
              <w:autoSpaceDE/>
              <w:autoSpaceDN/>
              <w:spacing w:before="100" w:beforeAutospacing="1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PERÍODO DE REFERÊNCIA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2C8F8384" w14:textId="2CB999CB" w:rsidR="00863200" w:rsidRPr="00D27E8A" w:rsidRDefault="00CF61F1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 xml:space="preserve">Janeiro </w:t>
            </w:r>
            <w:r w:rsidR="004515F1"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à</w:t>
            </w:r>
            <w:r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 xml:space="preserve"> </w:t>
            </w:r>
            <w:r w:rsidR="005125C1">
              <w:rPr>
                <w:rFonts w:ascii="Arial" w:hAnsi="Arial" w:cs="Arial"/>
                <w:sz w:val="24"/>
                <w:szCs w:val="24"/>
                <w:lang w:val="pt-BR" w:eastAsia="pt-BR"/>
              </w:rPr>
              <w:t>Dezem</w:t>
            </w:r>
            <w:r w:rsidR="00076FCF"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bro</w:t>
            </w:r>
            <w:r w:rsidR="00863200"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 xml:space="preserve"> de 202</w:t>
            </w:r>
            <w:r w:rsidR="00076FCF" w:rsidRPr="00D27E8A">
              <w:rPr>
                <w:rFonts w:ascii="Arial" w:hAnsi="Arial" w:cs="Arial"/>
                <w:sz w:val="24"/>
                <w:szCs w:val="24"/>
                <w:lang w:val="pt-BR" w:eastAsia="pt-BR"/>
              </w:rPr>
              <w:t>5</w:t>
            </w:r>
          </w:p>
        </w:tc>
      </w:tr>
    </w:tbl>
    <w:p w14:paraId="7B845316" w14:textId="4F3807F1" w:rsidR="00522236" w:rsidRPr="00D27E8A" w:rsidRDefault="00522236" w:rsidP="00863200">
      <w:pPr>
        <w:widowControl/>
        <w:autoSpaceDE/>
        <w:autoSpaceDN/>
        <w:spacing w:before="100" w:beforeAutospacing="1" w:after="240"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3958683" w14:textId="77777777" w:rsidR="00522236" w:rsidRPr="00E371F9" w:rsidRDefault="00522236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  <w:lang w:val="pt-BR" w:eastAsia="pt-BR"/>
        </w:rPr>
      </w:pPr>
      <w:r w:rsidRPr="00E371F9">
        <w:rPr>
          <w:rFonts w:ascii="Arial" w:hAnsi="Arial" w:cs="Arial"/>
          <w:sz w:val="24"/>
          <w:szCs w:val="24"/>
          <w:lang w:val="pt-BR" w:eastAsia="pt-BR"/>
        </w:rPr>
        <w:br w:type="page"/>
      </w:r>
    </w:p>
    <w:p w14:paraId="678F398B" w14:textId="570D2074" w:rsidR="00863200" w:rsidRPr="00D27E8A" w:rsidRDefault="00765D16" w:rsidP="00E371F9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D27E8A">
        <w:rPr>
          <w:rFonts w:ascii="Arial" w:hAnsi="Arial" w:cs="Arial"/>
          <w:b/>
          <w:sz w:val="24"/>
          <w:szCs w:val="24"/>
        </w:rPr>
        <w:lastRenderedPageBreak/>
        <w:t xml:space="preserve">3. </w:t>
      </w:r>
      <w:r w:rsidR="005D2BA1" w:rsidRPr="00D27E8A">
        <w:rPr>
          <w:rFonts w:ascii="Arial" w:hAnsi="Arial" w:cs="Arial"/>
          <w:b/>
          <w:sz w:val="24"/>
          <w:szCs w:val="24"/>
        </w:rPr>
        <w:t>E</w:t>
      </w:r>
      <w:r w:rsidR="009B178B" w:rsidRPr="00D27E8A">
        <w:rPr>
          <w:rFonts w:ascii="Arial" w:hAnsi="Arial" w:cs="Arial"/>
          <w:b/>
          <w:sz w:val="24"/>
          <w:szCs w:val="24"/>
        </w:rPr>
        <w:t>IXO</w:t>
      </w:r>
      <w:r w:rsidR="005D2BA1" w:rsidRPr="00D27E8A">
        <w:rPr>
          <w:rFonts w:ascii="Arial" w:hAnsi="Arial" w:cs="Arial"/>
          <w:b/>
          <w:sz w:val="24"/>
          <w:szCs w:val="24"/>
        </w:rPr>
        <w:t xml:space="preserve"> 4. G</w:t>
      </w:r>
      <w:r w:rsidR="009B178B" w:rsidRPr="00D27E8A">
        <w:rPr>
          <w:rFonts w:ascii="Arial" w:hAnsi="Arial" w:cs="Arial"/>
          <w:b/>
          <w:sz w:val="24"/>
          <w:szCs w:val="24"/>
        </w:rPr>
        <w:t>ESTÃO</w:t>
      </w:r>
      <w:r w:rsidR="005D2BA1" w:rsidRPr="00D27E8A">
        <w:rPr>
          <w:rFonts w:ascii="Arial" w:hAnsi="Arial" w:cs="Arial"/>
          <w:b/>
          <w:sz w:val="24"/>
          <w:szCs w:val="24"/>
        </w:rPr>
        <w:t>, G</w:t>
      </w:r>
      <w:r w:rsidR="009B178B" w:rsidRPr="00D27E8A">
        <w:rPr>
          <w:rFonts w:ascii="Arial" w:hAnsi="Arial" w:cs="Arial"/>
          <w:b/>
          <w:sz w:val="24"/>
          <w:szCs w:val="24"/>
        </w:rPr>
        <w:t>OVERNANÇA</w:t>
      </w:r>
      <w:r w:rsidR="005D2BA1" w:rsidRPr="00D27E8A">
        <w:rPr>
          <w:rFonts w:ascii="Arial" w:hAnsi="Arial" w:cs="Arial"/>
          <w:b/>
          <w:sz w:val="24"/>
          <w:szCs w:val="24"/>
        </w:rPr>
        <w:t xml:space="preserve"> </w:t>
      </w:r>
      <w:r w:rsidR="009B178B" w:rsidRPr="00D27E8A">
        <w:rPr>
          <w:rFonts w:ascii="Arial" w:hAnsi="Arial" w:cs="Arial"/>
          <w:b/>
          <w:sz w:val="24"/>
          <w:szCs w:val="24"/>
        </w:rPr>
        <w:t>E</w:t>
      </w:r>
      <w:r w:rsidR="005D2BA1" w:rsidRPr="00D27E8A">
        <w:rPr>
          <w:rFonts w:ascii="Arial" w:hAnsi="Arial" w:cs="Arial"/>
          <w:b/>
          <w:sz w:val="24"/>
          <w:szCs w:val="24"/>
        </w:rPr>
        <w:t xml:space="preserve"> </w:t>
      </w:r>
      <w:r w:rsidR="009B178B" w:rsidRPr="00D27E8A">
        <w:rPr>
          <w:rFonts w:ascii="Arial" w:hAnsi="Arial" w:cs="Arial"/>
          <w:b/>
          <w:sz w:val="24"/>
          <w:szCs w:val="24"/>
        </w:rPr>
        <w:t>INOVAÇÃO</w:t>
      </w:r>
    </w:p>
    <w:p w14:paraId="2E6F098F" w14:textId="008D515C" w:rsidR="005D2BA1" w:rsidRPr="00D27E8A" w:rsidRDefault="005D2BA1" w:rsidP="00E371F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>Objetivo Estratégico 17. Promover a excelência na prestação dos serviços públicos,</w:t>
      </w:r>
      <w:r w:rsidR="00FE74FA" w:rsidRPr="00D27E8A">
        <w:rPr>
          <w:rFonts w:ascii="Arial" w:hAnsi="Arial" w:cs="Arial"/>
          <w:sz w:val="24"/>
          <w:szCs w:val="24"/>
        </w:rPr>
        <w:t xml:space="preserve"> </w:t>
      </w:r>
      <w:r w:rsidRPr="00D27E8A">
        <w:rPr>
          <w:rFonts w:ascii="Arial" w:hAnsi="Arial" w:cs="Arial"/>
          <w:sz w:val="24"/>
          <w:szCs w:val="24"/>
        </w:rPr>
        <w:t>fortalecer o planejamento governamental</w:t>
      </w:r>
      <w:r w:rsidR="00FE3317" w:rsidRPr="00D27E8A">
        <w:rPr>
          <w:rFonts w:ascii="Arial" w:hAnsi="Arial" w:cs="Arial"/>
          <w:sz w:val="24"/>
          <w:szCs w:val="24"/>
        </w:rPr>
        <w:t xml:space="preserve"> e inovar na gestão, com foco em</w:t>
      </w:r>
      <w:r w:rsidRPr="00D27E8A">
        <w:rPr>
          <w:rFonts w:ascii="Arial" w:hAnsi="Arial" w:cs="Arial"/>
          <w:sz w:val="24"/>
          <w:szCs w:val="24"/>
        </w:rPr>
        <w:t xml:space="preserve"> transformação digital, valorização do servidor e produção de resultados á sociedade.</w:t>
      </w:r>
    </w:p>
    <w:p w14:paraId="7AB3CDCC" w14:textId="77777777" w:rsidR="00075C27" w:rsidRPr="00D27E8A" w:rsidRDefault="00075C27" w:rsidP="00E371F9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7748C88" w14:textId="7E7A041F" w:rsidR="00075C27" w:rsidRPr="00DC3060" w:rsidRDefault="00075C27" w:rsidP="00E371F9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D27E8A">
        <w:rPr>
          <w:rFonts w:ascii="Arial" w:hAnsi="Arial" w:cs="Arial"/>
          <w:b/>
          <w:sz w:val="24"/>
          <w:szCs w:val="24"/>
        </w:rPr>
        <w:t xml:space="preserve">3.1 Resultados dos Indicadores do Programa </w:t>
      </w:r>
    </w:p>
    <w:p w14:paraId="3371880A" w14:textId="29B5FBF8" w:rsidR="00075C27" w:rsidRPr="00D27E8A" w:rsidRDefault="00075C27" w:rsidP="00E371F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D27E8A">
        <w:rPr>
          <w:rFonts w:ascii="Arial" w:hAnsi="Arial" w:cs="Arial"/>
          <w:sz w:val="24"/>
          <w:szCs w:val="24"/>
        </w:rPr>
        <w:t xml:space="preserve">A </w:t>
      </w:r>
      <w:r w:rsidR="00E8404E">
        <w:rPr>
          <w:rFonts w:ascii="Arial" w:hAnsi="Arial" w:cs="Arial"/>
          <w:sz w:val="24"/>
          <w:szCs w:val="24"/>
        </w:rPr>
        <w:t xml:space="preserve">Imprensa Oficial de Sergipe - </w:t>
      </w:r>
      <w:r w:rsidRPr="00D27E8A">
        <w:rPr>
          <w:rFonts w:ascii="Arial" w:hAnsi="Arial" w:cs="Arial"/>
          <w:sz w:val="24"/>
          <w:szCs w:val="24"/>
        </w:rPr>
        <w:t>IOSE não é responsável por Programa Finalístico e/ ou objetivos específicos do</w:t>
      </w:r>
      <w:r w:rsidR="00144548">
        <w:rPr>
          <w:rFonts w:ascii="Arial" w:hAnsi="Arial" w:cs="Arial"/>
          <w:sz w:val="24"/>
          <w:szCs w:val="24"/>
        </w:rPr>
        <w:t xml:space="preserve"> Plano Plurianual</w:t>
      </w:r>
      <w:r w:rsidRPr="00D27E8A">
        <w:rPr>
          <w:rFonts w:ascii="Arial" w:hAnsi="Arial" w:cs="Arial"/>
          <w:sz w:val="24"/>
          <w:szCs w:val="24"/>
        </w:rPr>
        <w:t xml:space="preserve"> </w:t>
      </w:r>
      <w:r w:rsidR="00144548">
        <w:rPr>
          <w:rFonts w:ascii="Arial" w:hAnsi="Arial" w:cs="Arial"/>
          <w:sz w:val="24"/>
          <w:szCs w:val="24"/>
        </w:rPr>
        <w:t>(</w:t>
      </w:r>
      <w:r w:rsidRPr="00D27E8A">
        <w:rPr>
          <w:rFonts w:ascii="Arial" w:hAnsi="Arial" w:cs="Arial"/>
          <w:sz w:val="24"/>
          <w:szCs w:val="24"/>
        </w:rPr>
        <w:t>PP</w:t>
      </w:r>
      <w:r w:rsidR="00144548">
        <w:rPr>
          <w:rFonts w:ascii="Arial" w:hAnsi="Arial" w:cs="Arial"/>
          <w:sz w:val="24"/>
          <w:szCs w:val="24"/>
        </w:rPr>
        <w:t>A)</w:t>
      </w:r>
      <w:r w:rsidRPr="00D27E8A">
        <w:rPr>
          <w:rFonts w:ascii="Arial" w:hAnsi="Arial" w:cs="Arial"/>
          <w:sz w:val="24"/>
          <w:szCs w:val="24"/>
        </w:rPr>
        <w:t xml:space="preserve"> 2024-2027. Dessa forma, este tópico não se aplica ao órgão.</w:t>
      </w:r>
    </w:p>
    <w:p w14:paraId="59E4047A" w14:textId="77777777" w:rsidR="00075C27" w:rsidRPr="00D27E8A" w:rsidRDefault="00075C27" w:rsidP="00E371F9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F4927F2" w14:textId="04041378" w:rsidR="00075C27" w:rsidRDefault="00075C27" w:rsidP="00E371F9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D9115D">
        <w:rPr>
          <w:rFonts w:ascii="Arial" w:hAnsi="Arial" w:cs="Arial"/>
          <w:b/>
          <w:sz w:val="24"/>
          <w:szCs w:val="24"/>
        </w:rPr>
        <w:t>3.2 Principais Ações e Resultados alcançados em 2025</w:t>
      </w:r>
    </w:p>
    <w:p w14:paraId="4A929848" w14:textId="77777777" w:rsidR="00D9115D" w:rsidRPr="00D9115D" w:rsidRDefault="00D9115D" w:rsidP="00E371F9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3F7CF53D" w14:textId="24E81078" w:rsidR="00207096" w:rsidRPr="00D9115D" w:rsidRDefault="00725A02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3.2.1 – MODERNIZAÇÃO TECNOLÓGICA</w:t>
      </w:r>
    </w:p>
    <w:p w14:paraId="42393B71" w14:textId="77777777" w:rsidR="00725A02" w:rsidRPr="00D9115D" w:rsidRDefault="00725A02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44AAA370" w14:textId="6EDB0BBD" w:rsidR="00725A02" w:rsidRPr="00D9115D" w:rsidRDefault="00725A02" w:rsidP="008904FF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Atualização do parque tecnológico, com renovação de alguns equipamentos, softwares e infraestrutura de rede.</w:t>
      </w:r>
      <w:r w:rsidR="008904FF" w:rsidRPr="00D9115D">
        <w:rPr>
          <w:rFonts w:ascii="Arial" w:hAnsi="Arial" w:cs="Arial"/>
          <w:sz w:val="24"/>
          <w:szCs w:val="24"/>
        </w:rPr>
        <w:t xml:space="preserve"> </w:t>
      </w:r>
      <w:r w:rsidRPr="00D9115D">
        <w:rPr>
          <w:rFonts w:ascii="Arial" w:hAnsi="Arial" w:cs="Arial"/>
          <w:sz w:val="24"/>
          <w:szCs w:val="24"/>
        </w:rPr>
        <w:t>Implementação de sistema integrados para aprimorar o fluxo de informação entre as áreas.</w:t>
      </w:r>
      <w:r w:rsidR="008904FF" w:rsidRPr="00D9115D">
        <w:rPr>
          <w:rFonts w:ascii="Arial" w:hAnsi="Arial" w:cs="Arial"/>
          <w:sz w:val="24"/>
          <w:szCs w:val="24"/>
        </w:rPr>
        <w:t xml:space="preserve"> </w:t>
      </w:r>
      <w:r w:rsidRPr="00D9115D">
        <w:rPr>
          <w:rFonts w:ascii="Arial" w:hAnsi="Arial" w:cs="Arial"/>
          <w:sz w:val="24"/>
          <w:szCs w:val="24"/>
        </w:rPr>
        <w:t>Adoção de ferramentas de automação, reduzindo retrabalho e aumentando a eficiência operacional.</w:t>
      </w:r>
    </w:p>
    <w:p w14:paraId="6E4BF70C" w14:textId="77777777" w:rsidR="008904FF" w:rsidRPr="00D9115D" w:rsidRDefault="008904FF" w:rsidP="008904FF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5FEEFC25" w14:textId="3F30EB7A" w:rsidR="008904FF" w:rsidRPr="00D9115D" w:rsidRDefault="008904FF" w:rsidP="00D35F05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Diante da </w:t>
      </w:r>
      <w:r w:rsidR="00DC3060" w:rsidRPr="00D9115D">
        <w:rPr>
          <w:rFonts w:ascii="Arial" w:hAnsi="Arial" w:cs="Arial"/>
          <w:sz w:val="24"/>
          <w:szCs w:val="24"/>
        </w:rPr>
        <w:t>escassez</w:t>
      </w:r>
      <w:r w:rsidRPr="00D9115D">
        <w:rPr>
          <w:rFonts w:ascii="Arial" w:hAnsi="Arial" w:cs="Arial"/>
          <w:sz w:val="24"/>
          <w:szCs w:val="24"/>
        </w:rPr>
        <w:t xml:space="preserve"> orçamentária, não foi totalmente concluído o processo de estruturação do </w:t>
      </w:r>
      <w:r w:rsidR="00D35F05" w:rsidRPr="00D9115D">
        <w:rPr>
          <w:rFonts w:ascii="Arial" w:hAnsi="Arial" w:cs="Arial"/>
          <w:sz w:val="24"/>
          <w:szCs w:val="24"/>
        </w:rPr>
        <w:t>p</w:t>
      </w:r>
      <w:r w:rsidRPr="00D9115D">
        <w:rPr>
          <w:rFonts w:ascii="Arial" w:hAnsi="Arial" w:cs="Arial"/>
          <w:sz w:val="24"/>
          <w:szCs w:val="24"/>
        </w:rPr>
        <w:t xml:space="preserve">arque </w:t>
      </w:r>
      <w:r w:rsidR="00D35F05" w:rsidRPr="00D9115D">
        <w:rPr>
          <w:rFonts w:ascii="Arial" w:hAnsi="Arial" w:cs="Arial"/>
          <w:sz w:val="24"/>
          <w:szCs w:val="24"/>
        </w:rPr>
        <w:t>t</w:t>
      </w:r>
      <w:r w:rsidRPr="00D9115D">
        <w:rPr>
          <w:rFonts w:ascii="Arial" w:hAnsi="Arial" w:cs="Arial"/>
          <w:sz w:val="24"/>
          <w:szCs w:val="24"/>
        </w:rPr>
        <w:t xml:space="preserve">ecnológico, mas as melhorias implementadas fortaleceram a capacidade operacional do órgão e contribuíram para a continuidade e a qualidade dos serviços prestados. </w:t>
      </w:r>
    </w:p>
    <w:p w14:paraId="1AA3A56A" w14:textId="77777777" w:rsidR="00725A02" w:rsidRPr="00D9115D" w:rsidRDefault="00725A02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6B9BF502" w14:textId="77777777" w:rsidR="00DC3060" w:rsidRPr="00D9115D" w:rsidRDefault="00DC3060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4B419DD8" w14:textId="77777777" w:rsidR="00144548" w:rsidRPr="00D9115D" w:rsidRDefault="00144548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26471D32" w14:textId="1137CA27" w:rsidR="00DC3060" w:rsidRPr="00D9115D" w:rsidRDefault="00725A02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3.2.2 – GOVERNANÇA E EFICIÊNCIA ADMINISTRATIVA</w:t>
      </w:r>
    </w:p>
    <w:p w14:paraId="18E0B771" w14:textId="4A8753A7" w:rsidR="00725A02" w:rsidRPr="00D9115D" w:rsidRDefault="00725A02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Aprimoramento dos processos internos, com revisão de fluxos, padronização de procedimentos e redução de etapas.</w:t>
      </w:r>
    </w:p>
    <w:p w14:paraId="70EBF4EC" w14:textId="47F8C9C2" w:rsidR="00725A02" w:rsidRPr="00D9115D" w:rsidRDefault="00725A02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Implementação de indicadores de desempenho, permitindo melhor controle das ações e dos resultados, especialmente ao Diário Oficial do Estado. </w:t>
      </w:r>
    </w:p>
    <w:p w14:paraId="57198D7A" w14:textId="3E4455F2" w:rsidR="00725A02" w:rsidRPr="00D9115D" w:rsidRDefault="00725A02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Criação de normativos internos, visando fortalecer a governança e a conformidade legal, bem como atualização de normas já existentes. </w:t>
      </w:r>
    </w:p>
    <w:p w14:paraId="0455CAB7" w14:textId="33BF1C58" w:rsidR="00725A02" w:rsidRPr="00D9115D" w:rsidRDefault="00725A02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Melhorias na gestão de contratos, com acompanhamento mais eficiente e maior assertividade na execução</w:t>
      </w:r>
      <w:r w:rsidR="00D35F05" w:rsidRPr="00D9115D">
        <w:rPr>
          <w:rFonts w:ascii="Arial" w:hAnsi="Arial" w:cs="Arial"/>
          <w:sz w:val="24"/>
          <w:szCs w:val="24"/>
        </w:rPr>
        <w:t>.</w:t>
      </w:r>
    </w:p>
    <w:p w14:paraId="3E35C566" w14:textId="77777777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1EACCB02" w14:textId="77777777" w:rsidR="00DC3060" w:rsidRPr="00D9115D" w:rsidRDefault="00DC3060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2946F0E8" w14:textId="33387D5E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3.2.3  </w:t>
      </w:r>
      <w:r w:rsidR="00DC3060" w:rsidRPr="00D9115D">
        <w:rPr>
          <w:rFonts w:ascii="Arial" w:hAnsi="Arial" w:cs="Arial"/>
          <w:sz w:val="24"/>
          <w:szCs w:val="24"/>
        </w:rPr>
        <w:t xml:space="preserve"> - </w:t>
      </w:r>
      <w:r w:rsidRPr="00D9115D">
        <w:rPr>
          <w:rFonts w:ascii="Arial" w:hAnsi="Arial" w:cs="Arial"/>
          <w:sz w:val="24"/>
          <w:szCs w:val="24"/>
        </w:rPr>
        <w:t xml:space="preserve">INFRAESTRUTURA E LOGÍSTICA </w:t>
      </w:r>
    </w:p>
    <w:p w14:paraId="47454897" w14:textId="1C19162C" w:rsidR="008904FF" w:rsidRPr="00D9115D" w:rsidRDefault="008904FF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Readequação de espaços físicos para melhorar o fluxo de trabalho e o </w:t>
      </w:r>
      <w:r w:rsidR="00D35F05" w:rsidRPr="00D9115D">
        <w:rPr>
          <w:rFonts w:ascii="Arial" w:hAnsi="Arial" w:cs="Arial"/>
          <w:sz w:val="24"/>
          <w:szCs w:val="24"/>
        </w:rPr>
        <w:t>bem-estar</w:t>
      </w:r>
      <w:r w:rsidRPr="00D9115D">
        <w:rPr>
          <w:rFonts w:ascii="Arial" w:hAnsi="Arial" w:cs="Arial"/>
          <w:sz w:val="24"/>
          <w:szCs w:val="24"/>
        </w:rPr>
        <w:t xml:space="preserve"> dos servidores. Melhorias em climatização, iluminação e mobiliário, garantindo ambiente mais seguro e eficiente. </w:t>
      </w:r>
    </w:p>
    <w:p w14:paraId="59E9D163" w14:textId="6257956B" w:rsidR="008904FF" w:rsidRPr="00D9115D" w:rsidRDefault="008904FF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Atualização da infraestrutura predial, fortalecendo a manutenção preventiva e reduzindo custos. </w:t>
      </w:r>
    </w:p>
    <w:p w14:paraId="49E2E42F" w14:textId="77777777" w:rsidR="008904FF" w:rsidRPr="00D9115D" w:rsidRDefault="008904FF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79CFF8" w14:textId="77777777" w:rsidR="00DC3060" w:rsidRPr="00D9115D" w:rsidRDefault="00DC3060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C32EC9" w14:textId="66480337" w:rsidR="008904FF" w:rsidRPr="00D9115D" w:rsidRDefault="00465656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3.2.4 -</w:t>
      </w:r>
      <w:r w:rsidR="008904FF" w:rsidRPr="00D9115D">
        <w:rPr>
          <w:rFonts w:ascii="Arial" w:hAnsi="Arial" w:cs="Arial"/>
          <w:sz w:val="24"/>
          <w:szCs w:val="24"/>
        </w:rPr>
        <w:t xml:space="preserve"> GESTÃO DE PESSOAS </w:t>
      </w:r>
    </w:p>
    <w:p w14:paraId="5A12DBA2" w14:textId="45901F14" w:rsidR="008904FF" w:rsidRPr="00D9115D" w:rsidRDefault="008904FF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Capacitações continuadas em temas estratégicos, fortalecendo a qualificação dos servidores. </w:t>
      </w:r>
      <w:r w:rsidR="00D35F05" w:rsidRPr="00D9115D">
        <w:rPr>
          <w:rFonts w:ascii="Arial" w:hAnsi="Arial" w:cs="Arial"/>
          <w:sz w:val="24"/>
          <w:szCs w:val="24"/>
        </w:rPr>
        <w:t xml:space="preserve">Vale ressaltar que a Gerente de Planejamento da IOSE, Diany Dantas recebeu o Certificado de Reconhecimento e o Certificado de Conclusão do Curso ao Programa de Pós-Graduação </w:t>
      </w:r>
      <w:r w:rsidR="00D35F05" w:rsidRPr="00D9115D">
        <w:rPr>
          <w:rFonts w:ascii="Arial" w:hAnsi="Arial" w:cs="Arial"/>
          <w:i/>
          <w:iCs/>
          <w:sz w:val="24"/>
          <w:szCs w:val="24"/>
        </w:rPr>
        <w:t>Lato Sensu</w:t>
      </w:r>
      <w:r w:rsidR="00D35F05" w:rsidRPr="00D9115D">
        <w:rPr>
          <w:rFonts w:ascii="Arial" w:hAnsi="Arial" w:cs="Arial"/>
          <w:sz w:val="24"/>
          <w:szCs w:val="24"/>
        </w:rPr>
        <w:t xml:space="preserve"> em Direito Público, Turma In Company II </w:t>
      </w:r>
      <w:r w:rsidR="00F9582C" w:rsidRPr="00D9115D">
        <w:rPr>
          <w:rFonts w:ascii="Arial" w:hAnsi="Arial" w:cs="Arial"/>
          <w:sz w:val="24"/>
          <w:szCs w:val="24"/>
        </w:rPr>
        <w:t xml:space="preserve">na Faculdade de Direito 8 de Julho </w:t>
      </w:r>
      <w:r w:rsidR="00D35F05" w:rsidRPr="00D9115D">
        <w:rPr>
          <w:rFonts w:ascii="Arial" w:hAnsi="Arial" w:cs="Arial"/>
          <w:sz w:val="24"/>
          <w:szCs w:val="24"/>
        </w:rPr>
        <w:t>custeado pelo Governo do Estado de Sergipe, por intermédio da Secretaria de Estado de Administração – SEAD e Escola de Governo</w:t>
      </w:r>
      <w:r w:rsidR="00E8404E">
        <w:rPr>
          <w:rFonts w:ascii="Arial" w:hAnsi="Arial" w:cs="Arial"/>
          <w:sz w:val="24"/>
          <w:szCs w:val="24"/>
        </w:rPr>
        <w:t xml:space="preserve"> - ESAPGESE</w:t>
      </w:r>
      <w:r w:rsidR="00D35F05" w:rsidRPr="00D9115D">
        <w:rPr>
          <w:rFonts w:ascii="Arial" w:hAnsi="Arial" w:cs="Arial"/>
          <w:sz w:val="24"/>
          <w:szCs w:val="24"/>
        </w:rPr>
        <w:t xml:space="preserve">. </w:t>
      </w:r>
    </w:p>
    <w:p w14:paraId="555D5078" w14:textId="66F01AB4" w:rsidR="008904FF" w:rsidRPr="00D9115D" w:rsidRDefault="008904FF" w:rsidP="00D35F05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lastRenderedPageBreak/>
        <w:t>Programas de reconhecimento e valorização, incentivando o desempenho e o engajamento</w:t>
      </w:r>
      <w:r w:rsidR="00D35F05" w:rsidRPr="00D9115D">
        <w:rPr>
          <w:rFonts w:ascii="Arial" w:hAnsi="Arial" w:cs="Arial"/>
          <w:sz w:val="24"/>
          <w:szCs w:val="24"/>
        </w:rPr>
        <w:t>. E a</w:t>
      </w:r>
      <w:r w:rsidRPr="00D9115D">
        <w:rPr>
          <w:rFonts w:ascii="Arial" w:hAnsi="Arial" w:cs="Arial"/>
          <w:sz w:val="24"/>
          <w:szCs w:val="24"/>
        </w:rPr>
        <w:t xml:space="preserve">primoramento das condições de trabalho, com foco em ergonomia, saúde e bem-estar. </w:t>
      </w:r>
    </w:p>
    <w:p w14:paraId="6AA7EE82" w14:textId="77777777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60503AAD" w14:textId="0D887657" w:rsidR="00D35F05" w:rsidRDefault="00D9115D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473098AF" wp14:editId="56C549EA">
            <wp:extent cx="5399360" cy="5596932"/>
            <wp:effectExtent l="0" t="0" r="0" b="3810"/>
            <wp:docPr id="10861976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0" cy="56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CF06" w14:textId="77777777" w:rsidR="00D35F05" w:rsidRDefault="00D35F05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</w:p>
    <w:p w14:paraId="5D810492" w14:textId="2E2429CA" w:rsidR="00F9582C" w:rsidRDefault="00F9582C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F9582C">
        <w:rPr>
          <w:rFonts w:ascii="Arial" w:hAnsi="Arial" w:cs="Arial"/>
          <w:i/>
          <w:iCs/>
          <w:sz w:val="20"/>
          <w:szCs w:val="20"/>
        </w:rPr>
        <w:t xml:space="preserve">Foto 1. Certificado de Reconhecimento pela conclusão do </w:t>
      </w:r>
      <w:r>
        <w:rPr>
          <w:rFonts w:ascii="Arial" w:hAnsi="Arial" w:cs="Arial"/>
          <w:i/>
          <w:iCs/>
          <w:sz w:val="20"/>
          <w:szCs w:val="20"/>
        </w:rPr>
        <w:t xml:space="preserve">Curso </w:t>
      </w:r>
      <w:r w:rsidRPr="00F9582C">
        <w:rPr>
          <w:rFonts w:ascii="Arial" w:hAnsi="Arial" w:cs="Arial"/>
          <w:i/>
          <w:iCs/>
          <w:sz w:val="20"/>
          <w:szCs w:val="20"/>
        </w:rPr>
        <w:t>de Pós-Graduação</w:t>
      </w:r>
      <w:r>
        <w:rPr>
          <w:rFonts w:ascii="Arial" w:hAnsi="Arial" w:cs="Arial"/>
          <w:i/>
          <w:iCs/>
          <w:sz w:val="20"/>
          <w:szCs w:val="20"/>
        </w:rPr>
        <w:t xml:space="preserve"> Lato Sensu em Direito Público, promovido pelo</w:t>
      </w:r>
      <w:r w:rsidRPr="00F9582C">
        <w:rPr>
          <w:rFonts w:ascii="Arial" w:hAnsi="Arial" w:cs="Arial"/>
          <w:i/>
          <w:iCs/>
          <w:sz w:val="20"/>
          <w:szCs w:val="20"/>
        </w:rPr>
        <w:t xml:space="preserve"> Governo do Estado</w:t>
      </w:r>
      <w:r>
        <w:rPr>
          <w:rFonts w:ascii="Arial" w:hAnsi="Arial" w:cs="Arial"/>
          <w:i/>
          <w:iCs/>
          <w:sz w:val="20"/>
          <w:szCs w:val="20"/>
        </w:rPr>
        <w:t xml:space="preserve"> de Sergipe, totalmente gratuito. (Agosto 2025).</w:t>
      </w:r>
    </w:p>
    <w:p w14:paraId="504999F2" w14:textId="7A5D0475" w:rsidR="00D35F05" w:rsidRPr="00F9582C" w:rsidRDefault="00F9582C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F9582C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12496D37" w14:textId="77777777" w:rsidR="00D35F05" w:rsidRPr="00F9582C" w:rsidRDefault="00D35F05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41289D31" w14:textId="3C64051F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3.2.5 – SUSTENTABILIDADE E RESPONSABILIDADE SOCIAL </w:t>
      </w:r>
    </w:p>
    <w:p w14:paraId="39736CE8" w14:textId="5BC6C7B3" w:rsidR="008904FF" w:rsidRPr="00D9115D" w:rsidRDefault="008904FF" w:rsidP="00F9582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Adoção de práticas sustentáveis, como redução d</w:t>
      </w:r>
      <w:r w:rsidR="00CF3CCC" w:rsidRPr="00D9115D">
        <w:rPr>
          <w:rFonts w:ascii="Arial" w:hAnsi="Arial" w:cs="Arial"/>
          <w:sz w:val="24"/>
          <w:szCs w:val="24"/>
        </w:rPr>
        <w:t>e</w:t>
      </w:r>
      <w:r w:rsidRPr="00D9115D">
        <w:rPr>
          <w:rFonts w:ascii="Arial" w:hAnsi="Arial" w:cs="Arial"/>
          <w:sz w:val="24"/>
          <w:szCs w:val="24"/>
        </w:rPr>
        <w:t xml:space="preserve"> impressões, copos descartáveis, economia de energia e gestão consciente de resíduos.</w:t>
      </w:r>
    </w:p>
    <w:p w14:paraId="1F8CA276" w14:textId="50AAB1A9" w:rsidR="008904FF" w:rsidRPr="00D9115D" w:rsidRDefault="008904FF" w:rsidP="00F9582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Projetos de responsabilidade socioambiental, reforçando o compromisso institucional com a população em especial ao público que buscam o Diário Oficial.</w:t>
      </w:r>
    </w:p>
    <w:p w14:paraId="0E9E8717" w14:textId="77777777" w:rsidR="008904FF" w:rsidRPr="00D9115D" w:rsidRDefault="008904FF" w:rsidP="00F9582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4DE952" w14:textId="77777777" w:rsidR="00F9582C" w:rsidRPr="00D9115D" w:rsidRDefault="00F9582C" w:rsidP="00F9582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186824" w14:textId="0F1E7944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3.2.6 – TRANSPARÊNCIA E CONTROLE </w:t>
      </w:r>
    </w:p>
    <w:p w14:paraId="05FBD67B" w14:textId="77777777" w:rsidR="00144548" w:rsidRPr="00D9115D" w:rsidRDefault="00144548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7F7B547D" w14:textId="584086C2" w:rsidR="008904FF" w:rsidRPr="00D9115D" w:rsidRDefault="008904FF" w:rsidP="00CF3CC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Maior disponibilidade de dados no portal de transparência, </w:t>
      </w:r>
      <w:r w:rsidR="00CF3CCC" w:rsidRPr="00D9115D">
        <w:rPr>
          <w:rFonts w:ascii="Arial" w:hAnsi="Arial" w:cs="Arial"/>
          <w:sz w:val="24"/>
          <w:szCs w:val="24"/>
        </w:rPr>
        <w:t xml:space="preserve">e no site institucional </w:t>
      </w:r>
      <w:r w:rsidRPr="00D9115D">
        <w:rPr>
          <w:rFonts w:ascii="Arial" w:hAnsi="Arial" w:cs="Arial"/>
          <w:sz w:val="24"/>
          <w:szCs w:val="24"/>
        </w:rPr>
        <w:t>com informações claras, atualizadas e acessíveis.</w:t>
      </w:r>
    </w:p>
    <w:p w14:paraId="0AD6D3C3" w14:textId="2D160870" w:rsidR="008904FF" w:rsidRPr="00D9115D" w:rsidRDefault="008904FF" w:rsidP="00CF3CC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Aprimoramento dos mecanismos de controle interno, reduzindo riscos e fortalecendo a integridade organizacional.</w:t>
      </w:r>
    </w:p>
    <w:p w14:paraId="04EAE9C2" w14:textId="34E47F4D" w:rsidR="00CF3CCC" w:rsidRPr="00D9115D" w:rsidRDefault="00CF3CCC" w:rsidP="00722100">
      <w:pPr>
        <w:widowControl/>
        <w:autoSpaceDE/>
        <w:autoSpaceDN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Elaboração e implementação da Carta de Serviço de Ouvidoria da Imprensa Oficial de Sergipe - IOSE, em conformidade com a legislação vigente, para informar à sociedade sobre os serviços oferecidos</w:t>
      </w:r>
      <w:r w:rsidR="00F9582C" w:rsidRPr="00D9115D">
        <w:rPr>
          <w:rFonts w:ascii="Arial" w:hAnsi="Arial" w:cs="Arial"/>
          <w:sz w:val="24"/>
          <w:szCs w:val="24"/>
        </w:rPr>
        <w:t xml:space="preserve">, </w:t>
      </w:r>
      <w:r w:rsidRPr="00D9115D">
        <w:rPr>
          <w:rFonts w:ascii="Arial" w:hAnsi="Arial" w:cs="Arial"/>
          <w:sz w:val="24"/>
          <w:szCs w:val="24"/>
        </w:rPr>
        <w:t xml:space="preserve">os padrões de qualidade e prazos de atendimento. Definindo o público-alvo que são cidadãos usuários dos serviços públicos estaduais. servidores e colaboradores do Governo do Estado de Sergipe, demais órgãos e entidades do sistema de </w:t>
      </w:r>
      <w:r w:rsidR="00F9582C" w:rsidRPr="00D9115D">
        <w:rPr>
          <w:rFonts w:ascii="Arial" w:hAnsi="Arial" w:cs="Arial"/>
          <w:sz w:val="24"/>
          <w:szCs w:val="24"/>
        </w:rPr>
        <w:t>ouvidorias, sociedade</w:t>
      </w:r>
      <w:r w:rsidRPr="00D9115D">
        <w:rPr>
          <w:rFonts w:ascii="Arial" w:hAnsi="Arial" w:cs="Arial"/>
          <w:sz w:val="24"/>
          <w:szCs w:val="24"/>
        </w:rPr>
        <w:t xml:space="preserve"> civil e órgãos de controle.</w:t>
      </w:r>
    </w:p>
    <w:p w14:paraId="79765921" w14:textId="77777777" w:rsidR="008904FF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5B80F516" w14:textId="4B6B0428" w:rsidR="00144548" w:rsidRPr="00D9115D" w:rsidRDefault="008904FF" w:rsidP="00207096">
      <w:pPr>
        <w:widowControl/>
        <w:suppressAutoHyphens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 xml:space="preserve">3.2.7 </w:t>
      </w:r>
      <w:r w:rsidR="00465656" w:rsidRPr="00D9115D">
        <w:rPr>
          <w:rFonts w:ascii="Arial" w:hAnsi="Arial" w:cs="Arial"/>
          <w:sz w:val="24"/>
          <w:szCs w:val="24"/>
        </w:rPr>
        <w:t>- INOVAÇÃO</w:t>
      </w:r>
      <w:r w:rsidRPr="00D9115D">
        <w:rPr>
          <w:rFonts w:ascii="Arial" w:hAnsi="Arial" w:cs="Arial"/>
          <w:sz w:val="24"/>
          <w:szCs w:val="24"/>
        </w:rPr>
        <w:t xml:space="preserve"> </w:t>
      </w:r>
    </w:p>
    <w:p w14:paraId="0D9F358C" w14:textId="6AB83506" w:rsidR="008904FF" w:rsidRPr="00D9115D" w:rsidRDefault="008904FF" w:rsidP="00CF3CCC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Adoção de novas soluções tecnológicas, inclusive experimentais, para otimizar processos.</w:t>
      </w:r>
      <w:r w:rsidR="003447A6" w:rsidRPr="00D9115D">
        <w:rPr>
          <w:rFonts w:ascii="Arial" w:hAnsi="Arial" w:cs="Arial"/>
          <w:sz w:val="24"/>
          <w:szCs w:val="24"/>
        </w:rPr>
        <w:t xml:space="preserve"> Como exemplo: Análise de dados, assistentes virtuais, armazenamento em nuvem e inteligência artificial.</w:t>
      </w:r>
    </w:p>
    <w:p w14:paraId="31C5FC0D" w14:textId="17BC9C6B" w:rsidR="00CF3CCC" w:rsidRPr="00D9115D" w:rsidRDefault="008904FF" w:rsidP="00D9115D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115D">
        <w:rPr>
          <w:rFonts w:ascii="Arial" w:hAnsi="Arial" w:cs="Arial"/>
          <w:sz w:val="24"/>
          <w:szCs w:val="24"/>
        </w:rPr>
        <w:t>Criação de grupos de trabalho para inovação, como foco em melhoria contínua e transformação digital</w:t>
      </w:r>
      <w:r w:rsidR="003447A6" w:rsidRPr="00D9115D">
        <w:rPr>
          <w:rFonts w:ascii="Arial" w:hAnsi="Arial" w:cs="Arial"/>
          <w:sz w:val="24"/>
          <w:szCs w:val="24"/>
        </w:rPr>
        <w:t>.</w:t>
      </w:r>
      <w:r w:rsidRPr="00D9115D">
        <w:rPr>
          <w:rFonts w:ascii="Arial" w:hAnsi="Arial" w:cs="Arial"/>
          <w:sz w:val="24"/>
          <w:szCs w:val="24"/>
        </w:rPr>
        <w:t xml:space="preserve"> </w:t>
      </w:r>
    </w:p>
    <w:p w14:paraId="71B2211C" w14:textId="77777777" w:rsidR="00CF3CCC" w:rsidRDefault="00CF3CCC" w:rsidP="00207096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1CE5BD72" w14:textId="1D0E6B98" w:rsidR="00CF3CCC" w:rsidRPr="00E8404E" w:rsidRDefault="00E8404E" w:rsidP="00E8404E">
      <w:pPr>
        <w:spacing w:line="48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3.3 </w:t>
      </w:r>
      <w:r w:rsidR="00CF3CCC" w:rsidRPr="00E8404E">
        <w:rPr>
          <w:rFonts w:ascii="Arial" w:hAnsi="Arial" w:cs="Arial"/>
          <w:b/>
          <w:bCs/>
          <w:sz w:val="24"/>
          <w:szCs w:val="24"/>
        </w:rPr>
        <w:t xml:space="preserve">– RESULTADOS ALCANÇADOS </w:t>
      </w:r>
    </w:p>
    <w:p w14:paraId="5845CBB5" w14:textId="21161392" w:rsidR="00CF3CCC" w:rsidRPr="00D9115D" w:rsidRDefault="00E8404E" w:rsidP="00E8404E">
      <w:pPr>
        <w:tabs>
          <w:tab w:val="left" w:pos="426"/>
          <w:tab w:val="left" w:pos="3660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</w:t>
      </w:r>
      <w:r w:rsidR="00465656"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  <w:szCs w:val="24"/>
        </w:rPr>
        <w:t>3.3</w:t>
      </w:r>
      <w:r w:rsidR="00722100">
        <w:rPr>
          <w:rFonts w:ascii="Arial" w:hAnsi="Arial" w:cs="Arial"/>
          <w:sz w:val="24"/>
          <w:szCs w:val="24"/>
        </w:rPr>
        <w:t xml:space="preserve">.1 </w:t>
      </w:r>
      <w:r w:rsidR="00CF3CCC" w:rsidRPr="00D9115D">
        <w:rPr>
          <w:rFonts w:ascii="Arial" w:hAnsi="Arial" w:cs="Arial"/>
          <w:sz w:val="24"/>
          <w:szCs w:val="24"/>
        </w:rPr>
        <w:t xml:space="preserve">As ações da Imprensa Oficial de Sergipe – IOSE, têm sido desenvolvidas sempre associadas à Diretriz Estratégica do Governo quanto à modernização, democratização e transparência da Gestão Pública, seguindo um Projeto de Gestão que objetiva principalmente atualizar a </w:t>
      </w:r>
      <w:r w:rsidR="003447A6" w:rsidRPr="00D9115D">
        <w:rPr>
          <w:rFonts w:ascii="Arial" w:hAnsi="Arial" w:cs="Arial"/>
          <w:sz w:val="24"/>
          <w:szCs w:val="24"/>
        </w:rPr>
        <w:t>e</w:t>
      </w:r>
      <w:r w:rsidR="00CF3CCC" w:rsidRPr="00D9115D">
        <w:rPr>
          <w:rFonts w:ascii="Arial" w:hAnsi="Arial" w:cs="Arial"/>
          <w:sz w:val="24"/>
          <w:szCs w:val="24"/>
        </w:rPr>
        <w:t>mpresa em todas as suas áreas e garantir o amplo acesso à população dos serviços oferecidos.</w:t>
      </w:r>
    </w:p>
    <w:p w14:paraId="08A4CB67" w14:textId="77777777" w:rsidR="00CF3CCC" w:rsidRPr="00D9115D" w:rsidRDefault="00CF3CCC" w:rsidP="00722100">
      <w:pPr>
        <w:tabs>
          <w:tab w:val="left" w:pos="3660"/>
        </w:tabs>
        <w:spacing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351BF06E" w14:textId="66F99849" w:rsidR="00CF3CCC" w:rsidRPr="00E8404E" w:rsidRDefault="00E8404E" w:rsidP="00343E0B">
      <w:pPr>
        <w:tabs>
          <w:tab w:val="left" w:pos="284"/>
          <w:tab w:val="left" w:pos="567"/>
          <w:tab w:val="left" w:pos="3660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3.3.2</w:t>
      </w:r>
      <w:r w:rsidR="00722100" w:rsidRPr="00E8404E">
        <w:rPr>
          <w:rFonts w:ascii="Arial" w:hAnsi="Arial" w:cs="Arial"/>
          <w:sz w:val="24"/>
          <w:szCs w:val="24"/>
        </w:rPr>
        <w:t xml:space="preserve"> </w:t>
      </w:r>
      <w:r w:rsidR="00CF3CCC" w:rsidRPr="00E8404E">
        <w:rPr>
          <w:rFonts w:ascii="Arial" w:hAnsi="Arial" w:cs="Arial"/>
          <w:sz w:val="24"/>
          <w:szCs w:val="24"/>
        </w:rPr>
        <w:t>Diário Oficial de Sergipe</w:t>
      </w:r>
      <w:r w:rsidR="003447A6" w:rsidRPr="00E8404E">
        <w:rPr>
          <w:rFonts w:ascii="Arial" w:hAnsi="Arial" w:cs="Arial"/>
          <w:sz w:val="24"/>
          <w:szCs w:val="24"/>
        </w:rPr>
        <w:t xml:space="preserve"> – D.O.E</w:t>
      </w:r>
      <w:r w:rsidR="00CF3CCC" w:rsidRPr="00E8404E">
        <w:rPr>
          <w:rFonts w:ascii="Arial" w:hAnsi="Arial" w:cs="Arial"/>
          <w:sz w:val="24"/>
          <w:szCs w:val="24"/>
        </w:rPr>
        <w:t xml:space="preserve"> hoje é veiculado apenas via internet, disponibilizado n</w:t>
      </w:r>
      <w:r w:rsidR="003447A6" w:rsidRPr="00E8404E">
        <w:rPr>
          <w:rFonts w:ascii="Arial" w:hAnsi="Arial" w:cs="Arial"/>
          <w:sz w:val="24"/>
          <w:szCs w:val="24"/>
        </w:rPr>
        <w:t xml:space="preserve">o endereço eletrônico </w:t>
      </w:r>
      <w:r w:rsidR="00CF3CCC" w:rsidRPr="00E8404E">
        <w:rPr>
          <w:rFonts w:ascii="Arial" w:hAnsi="Arial" w:cs="Arial"/>
          <w:sz w:val="24"/>
          <w:szCs w:val="24"/>
        </w:rPr>
        <w:t>da IOSE, sem custos. Com a extinção da versão impressa houve uma economia com material.</w:t>
      </w:r>
    </w:p>
    <w:p w14:paraId="0BE386C7" w14:textId="77777777" w:rsidR="00CF3CCC" w:rsidRPr="00D9115D" w:rsidRDefault="00CF3CCC" w:rsidP="00722100">
      <w:pPr>
        <w:pStyle w:val="PargrafodaLista"/>
        <w:rPr>
          <w:rFonts w:ascii="Arial" w:hAnsi="Arial" w:cs="Arial"/>
          <w:sz w:val="24"/>
          <w:szCs w:val="24"/>
        </w:rPr>
      </w:pPr>
    </w:p>
    <w:p w14:paraId="1ABF1935" w14:textId="47086DC8" w:rsidR="00144548" w:rsidRPr="00E8404E" w:rsidRDefault="00E8404E" w:rsidP="00343E0B">
      <w:pPr>
        <w:tabs>
          <w:tab w:val="left" w:pos="3660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3.3.3</w:t>
      </w:r>
      <w:r w:rsidR="00722100" w:rsidRPr="00E8404E">
        <w:rPr>
          <w:rFonts w:ascii="Arial" w:hAnsi="Arial" w:cs="Arial"/>
          <w:sz w:val="24"/>
          <w:szCs w:val="24"/>
        </w:rPr>
        <w:t xml:space="preserve"> </w:t>
      </w:r>
      <w:r w:rsidR="00CF3CCC" w:rsidRPr="00E8404E">
        <w:rPr>
          <w:rFonts w:ascii="Arial" w:hAnsi="Arial" w:cs="Arial"/>
          <w:sz w:val="24"/>
          <w:szCs w:val="24"/>
        </w:rPr>
        <w:t>A IOSE vem empenhando na capacitação e treinamentos de toda equipe para inovar na gestão, com foco em transformação digital e IA inteligência artificial, valorização do servidor e buscando a produção de resultados positivos para a sociedade.</w:t>
      </w:r>
    </w:p>
    <w:p w14:paraId="3036BD67" w14:textId="77777777" w:rsidR="00144548" w:rsidRPr="00D9115D" w:rsidRDefault="00144548" w:rsidP="00722100">
      <w:pPr>
        <w:pStyle w:val="PargrafodaLista"/>
        <w:rPr>
          <w:rFonts w:ascii="Arial" w:hAnsi="Arial" w:cs="Arial"/>
          <w:sz w:val="24"/>
          <w:szCs w:val="24"/>
        </w:rPr>
      </w:pPr>
    </w:p>
    <w:p w14:paraId="272F44DF" w14:textId="493DD37C" w:rsidR="00476166" w:rsidRPr="00E8404E" w:rsidRDefault="00E8404E" w:rsidP="00343E0B">
      <w:pPr>
        <w:tabs>
          <w:tab w:val="left" w:pos="3660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3.3.4</w:t>
      </w:r>
      <w:r w:rsidR="00722100" w:rsidRPr="00E8404E">
        <w:rPr>
          <w:rFonts w:ascii="Arial" w:hAnsi="Arial" w:cs="Arial"/>
          <w:sz w:val="24"/>
          <w:szCs w:val="24"/>
        </w:rPr>
        <w:t xml:space="preserve"> </w:t>
      </w:r>
      <w:r w:rsidR="00476166" w:rsidRPr="00E8404E">
        <w:rPr>
          <w:rFonts w:ascii="Arial" w:hAnsi="Arial" w:cs="Arial"/>
          <w:sz w:val="24"/>
          <w:szCs w:val="24"/>
        </w:rPr>
        <w:t xml:space="preserve">Em 2025 a IOSE ofereceu a continuidade da venda de seus livros impressos pela plataforma virtual E-Commerce, facilitando a comercialização dos livros editados pela Edise mundialmente. A plataforma do E-Commerce também viabilizou a disponibilidade de forma gratuita de algumas obras publicadas pela EDISE, os chamados e-books. Nossa Editora Edise possui muitas obras de artistas sergipanos, lançadas não somente no ano de 2025, mais ao longo desses 14 anos de existência. </w:t>
      </w:r>
    </w:p>
    <w:p w14:paraId="20BF6839" w14:textId="77777777" w:rsidR="003447A6" w:rsidRPr="00D9115D" w:rsidRDefault="003447A6" w:rsidP="00722100">
      <w:pPr>
        <w:pStyle w:val="PargrafodaLista"/>
        <w:rPr>
          <w:rFonts w:ascii="Arial" w:hAnsi="Arial" w:cs="Arial"/>
          <w:sz w:val="24"/>
          <w:szCs w:val="24"/>
        </w:rPr>
      </w:pPr>
    </w:p>
    <w:p w14:paraId="6B8E1342" w14:textId="7B317EFD" w:rsidR="00476166" w:rsidRPr="00E8404E" w:rsidRDefault="00E8404E" w:rsidP="00343E0B">
      <w:pPr>
        <w:tabs>
          <w:tab w:val="left" w:pos="3660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3.3.5</w:t>
      </w:r>
      <w:r w:rsidR="00722100" w:rsidRPr="00E8404E">
        <w:rPr>
          <w:rFonts w:ascii="Arial" w:hAnsi="Arial" w:cs="Arial"/>
          <w:sz w:val="24"/>
          <w:szCs w:val="24"/>
        </w:rPr>
        <w:t xml:space="preserve"> </w:t>
      </w:r>
      <w:r w:rsidR="003447A6" w:rsidRPr="00E8404E">
        <w:rPr>
          <w:rFonts w:ascii="Arial" w:hAnsi="Arial" w:cs="Arial"/>
          <w:sz w:val="24"/>
          <w:szCs w:val="24"/>
        </w:rPr>
        <w:t xml:space="preserve">Na Tabela 1. </w:t>
      </w:r>
      <w:r w:rsidR="0067066B" w:rsidRPr="00E8404E">
        <w:rPr>
          <w:rFonts w:ascii="Arial" w:hAnsi="Arial" w:cs="Arial"/>
          <w:sz w:val="24"/>
          <w:szCs w:val="24"/>
        </w:rPr>
        <w:t>A descrição d</w:t>
      </w:r>
      <w:r w:rsidR="003447A6" w:rsidRPr="00E8404E">
        <w:rPr>
          <w:rFonts w:ascii="Arial" w:hAnsi="Arial" w:cs="Arial"/>
          <w:sz w:val="24"/>
          <w:szCs w:val="24"/>
        </w:rPr>
        <w:t xml:space="preserve">os livros </w:t>
      </w:r>
      <w:r w:rsidR="0067066B" w:rsidRPr="00E8404E">
        <w:rPr>
          <w:rFonts w:ascii="Arial" w:hAnsi="Arial" w:cs="Arial"/>
          <w:sz w:val="24"/>
          <w:szCs w:val="24"/>
        </w:rPr>
        <w:t>editados e</w:t>
      </w:r>
      <w:r w:rsidR="003447A6" w:rsidRPr="00E8404E">
        <w:rPr>
          <w:rFonts w:ascii="Arial" w:hAnsi="Arial" w:cs="Arial"/>
          <w:sz w:val="24"/>
          <w:szCs w:val="24"/>
        </w:rPr>
        <w:t xml:space="preserve"> </w:t>
      </w:r>
      <w:r w:rsidR="0067066B" w:rsidRPr="00E8404E">
        <w:rPr>
          <w:rFonts w:ascii="Arial" w:hAnsi="Arial" w:cs="Arial"/>
          <w:sz w:val="24"/>
          <w:szCs w:val="24"/>
        </w:rPr>
        <w:t>publicados, bem como a Revista a ser publicada</w:t>
      </w:r>
      <w:r w:rsidR="003447A6" w:rsidRPr="00E8404E">
        <w:rPr>
          <w:rFonts w:ascii="Arial" w:hAnsi="Arial" w:cs="Arial"/>
          <w:sz w:val="24"/>
          <w:szCs w:val="24"/>
        </w:rPr>
        <w:t>, referente ao período de janeiro à novembro de 2025.</w:t>
      </w:r>
    </w:p>
    <w:p w14:paraId="2675E704" w14:textId="77777777" w:rsidR="00722100" w:rsidRPr="00722100" w:rsidRDefault="00722100" w:rsidP="00343E0B">
      <w:pPr>
        <w:pStyle w:val="PargrafodaLista"/>
        <w:rPr>
          <w:rFonts w:ascii="Arial" w:hAnsi="Arial" w:cs="Arial"/>
          <w:sz w:val="24"/>
          <w:szCs w:val="24"/>
        </w:rPr>
      </w:pPr>
    </w:p>
    <w:p w14:paraId="1097B135" w14:textId="77777777" w:rsidR="00722100" w:rsidRPr="00D9115D" w:rsidRDefault="00722100" w:rsidP="00343E0B">
      <w:pPr>
        <w:pStyle w:val="PargrafodaLista"/>
        <w:tabs>
          <w:tab w:val="left" w:pos="3660"/>
        </w:tabs>
        <w:spacing w:line="360" w:lineRule="auto"/>
        <w:ind w:left="720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240"/>
        <w:tblW w:w="9606" w:type="dxa"/>
        <w:tblLook w:val="04A0" w:firstRow="1" w:lastRow="0" w:firstColumn="1" w:lastColumn="0" w:noHBand="0" w:noVBand="1"/>
      </w:tblPr>
      <w:tblGrid>
        <w:gridCol w:w="2114"/>
        <w:gridCol w:w="2247"/>
        <w:gridCol w:w="1701"/>
        <w:gridCol w:w="1701"/>
        <w:gridCol w:w="1843"/>
      </w:tblGrid>
      <w:tr w:rsidR="00932CD9" w:rsidRPr="00932CD9" w14:paraId="13EC7918" w14:textId="77777777" w:rsidTr="007863BD">
        <w:tc>
          <w:tcPr>
            <w:tcW w:w="2114" w:type="dxa"/>
            <w:shd w:val="clear" w:color="auto" w:fill="A8D08D" w:themeFill="accent6" w:themeFillTint="99"/>
          </w:tcPr>
          <w:p w14:paraId="2D9074C5" w14:textId="77777777" w:rsidR="00932CD9" w:rsidRPr="00932CD9" w:rsidRDefault="00932CD9" w:rsidP="007863BD">
            <w:pPr>
              <w:pStyle w:val="PargrafodaLista"/>
              <w:tabs>
                <w:tab w:val="left" w:pos="960"/>
              </w:tabs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932CD9">
              <w:rPr>
                <w:rFonts w:ascii="Arial" w:hAnsi="Arial" w:cs="Arial"/>
                <w:b/>
                <w:bCs/>
              </w:rPr>
              <w:lastRenderedPageBreak/>
              <w:t>Número de ISBN</w:t>
            </w:r>
          </w:p>
        </w:tc>
        <w:tc>
          <w:tcPr>
            <w:tcW w:w="2247" w:type="dxa"/>
            <w:shd w:val="clear" w:color="auto" w:fill="A8D08D" w:themeFill="accent6" w:themeFillTint="99"/>
          </w:tcPr>
          <w:p w14:paraId="19DC62D0" w14:textId="2127DE2D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32CD9">
              <w:rPr>
                <w:rFonts w:ascii="Arial" w:hAnsi="Arial" w:cs="Arial"/>
                <w:b/>
                <w:bCs/>
              </w:rPr>
              <w:t>Título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36C796B6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32CD9">
              <w:rPr>
                <w:rFonts w:ascii="Arial" w:hAnsi="Arial" w:cs="Arial"/>
                <w:b/>
                <w:bCs/>
              </w:rPr>
              <w:t>Subtítulo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21ED931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32CD9">
              <w:rPr>
                <w:rFonts w:ascii="Arial" w:hAnsi="Arial" w:cs="Arial"/>
                <w:b/>
                <w:bCs/>
              </w:rPr>
              <w:t>Veiculação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14:paraId="3230C46E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32CD9">
              <w:rPr>
                <w:rFonts w:ascii="Arial" w:hAnsi="Arial" w:cs="Arial"/>
                <w:b/>
                <w:bCs/>
              </w:rPr>
              <w:t>Exemplares</w:t>
            </w:r>
          </w:p>
        </w:tc>
      </w:tr>
      <w:tr w:rsidR="00932CD9" w:rsidRPr="00932CD9" w14:paraId="1D37BF40" w14:textId="77777777" w:rsidTr="007863BD">
        <w:tc>
          <w:tcPr>
            <w:tcW w:w="2114" w:type="dxa"/>
          </w:tcPr>
          <w:p w14:paraId="71EE4BFB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978-65-5495-016-9</w:t>
            </w:r>
          </w:p>
          <w:p w14:paraId="5DE5DA36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47" w:type="dxa"/>
          </w:tcPr>
          <w:p w14:paraId="55F13789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O Águia Serigy</w:t>
            </w:r>
          </w:p>
          <w:p w14:paraId="21EC6E85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6589F70" w14:textId="0D69F330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10E94B3B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60F7CB1B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250</w:t>
            </w:r>
          </w:p>
        </w:tc>
      </w:tr>
      <w:tr w:rsidR="00932CD9" w:rsidRPr="00932CD9" w14:paraId="3C133308" w14:textId="77777777" w:rsidTr="007863BD">
        <w:tc>
          <w:tcPr>
            <w:tcW w:w="2114" w:type="dxa"/>
          </w:tcPr>
          <w:p w14:paraId="7EB0B810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978-65-5495-015-2</w:t>
            </w:r>
          </w:p>
        </w:tc>
        <w:tc>
          <w:tcPr>
            <w:tcW w:w="2247" w:type="dxa"/>
          </w:tcPr>
          <w:p w14:paraId="0BABC9CE" w14:textId="77777777" w:rsid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O Águia Serigy</w:t>
            </w:r>
          </w:p>
          <w:p w14:paraId="5C923865" w14:textId="77777777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08A5AD2" w14:textId="79FD81D0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06CB2C3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3B6C129F" w14:textId="37BA1D29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32CD9" w:rsidRPr="00932CD9" w14:paraId="6DF0CCDD" w14:textId="77777777" w:rsidTr="007863BD">
        <w:tc>
          <w:tcPr>
            <w:tcW w:w="2114" w:type="dxa"/>
          </w:tcPr>
          <w:p w14:paraId="47998882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978-65-5495-017-6</w:t>
            </w:r>
          </w:p>
        </w:tc>
        <w:tc>
          <w:tcPr>
            <w:tcW w:w="2247" w:type="dxa"/>
          </w:tcPr>
          <w:p w14:paraId="6163759B" w14:textId="77777777" w:rsid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VI Antologia Literária</w:t>
            </w:r>
          </w:p>
          <w:p w14:paraId="6816AB75" w14:textId="11832025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8BC853D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Loja Simbólica Cotinguiba</w:t>
            </w:r>
          </w:p>
        </w:tc>
        <w:tc>
          <w:tcPr>
            <w:tcW w:w="1701" w:type="dxa"/>
          </w:tcPr>
          <w:p w14:paraId="035057EB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3C49954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400</w:t>
            </w:r>
          </w:p>
        </w:tc>
      </w:tr>
      <w:tr w:rsidR="00932CD9" w:rsidRPr="00932CD9" w14:paraId="70473BD8" w14:textId="77777777" w:rsidTr="007863BD">
        <w:tc>
          <w:tcPr>
            <w:tcW w:w="2114" w:type="dxa"/>
          </w:tcPr>
          <w:p w14:paraId="49F025BB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978-65-5495-018-3</w:t>
            </w:r>
          </w:p>
        </w:tc>
        <w:tc>
          <w:tcPr>
            <w:tcW w:w="2247" w:type="dxa"/>
          </w:tcPr>
          <w:p w14:paraId="018F4521" w14:textId="77777777" w:rsid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VI Antologia Literária</w:t>
            </w:r>
          </w:p>
          <w:p w14:paraId="1CE4630F" w14:textId="77777777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0B8EE0D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Loja Simbólica Cotinguiba</w:t>
            </w:r>
          </w:p>
        </w:tc>
        <w:tc>
          <w:tcPr>
            <w:tcW w:w="1701" w:type="dxa"/>
          </w:tcPr>
          <w:p w14:paraId="519113A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45ABF0F2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</w:tr>
      <w:tr w:rsidR="00932CD9" w:rsidRPr="00932CD9" w14:paraId="530F9CA4" w14:textId="77777777" w:rsidTr="007863BD">
        <w:tc>
          <w:tcPr>
            <w:tcW w:w="2114" w:type="dxa"/>
          </w:tcPr>
          <w:p w14:paraId="77CFB5B1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978-65-5495-020-6</w:t>
            </w:r>
          </w:p>
        </w:tc>
        <w:tc>
          <w:tcPr>
            <w:tcW w:w="2247" w:type="dxa"/>
          </w:tcPr>
          <w:p w14:paraId="767A3A9D" w14:textId="6E74DCF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Mulheres nos espaços de poder em Sergipe</w:t>
            </w:r>
          </w:p>
        </w:tc>
        <w:tc>
          <w:tcPr>
            <w:tcW w:w="1701" w:type="dxa"/>
          </w:tcPr>
          <w:p w14:paraId="4A2787DB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Perfis e trajetórias</w:t>
            </w:r>
          </w:p>
        </w:tc>
        <w:tc>
          <w:tcPr>
            <w:tcW w:w="1701" w:type="dxa"/>
          </w:tcPr>
          <w:p w14:paraId="6993A8E9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60C3D001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600</w:t>
            </w:r>
          </w:p>
        </w:tc>
      </w:tr>
      <w:tr w:rsidR="00932CD9" w:rsidRPr="00932CD9" w14:paraId="17FAF6F7" w14:textId="77777777" w:rsidTr="007863BD">
        <w:tc>
          <w:tcPr>
            <w:tcW w:w="2114" w:type="dxa"/>
          </w:tcPr>
          <w:p w14:paraId="18F91719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978-65-5495-019-0</w:t>
            </w:r>
          </w:p>
        </w:tc>
        <w:tc>
          <w:tcPr>
            <w:tcW w:w="2247" w:type="dxa"/>
          </w:tcPr>
          <w:p w14:paraId="26F7D38E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Mulheres nos espaços de poder em Sergipe</w:t>
            </w:r>
          </w:p>
        </w:tc>
        <w:tc>
          <w:tcPr>
            <w:tcW w:w="1701" w:type="dxa"/>
          </w:tcPr>
          <w:p w14:paraId="0C7BAE47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Perfis e trajetórias</w:t>
            </w:r>
          </w:p>
        </w:tc>
        <w:tc>
          <w:tcPr>
            <w:tcW w:w="1701" w:type="dxa"/>
          </w:tcPr>
          <w:p w14:paraId="7FD99C67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5A52079D" w14:textId="64EB737B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32CD9" w:rsidRPr="00932CD9" w14:paraId="165927FC" w14:textId="77777777" w:rsidTr="007863BD">
        <w:tc>
          <w:tcPr>
            <w:tcW w:w="2114" w:type="dxa"/>
          </w:tcPr>
          <w:p w14:paraId="11E12EE9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978-65-5495-022-0</w:t>
            </w:r>
          </w:p>
        </w:tc>
        <w:tc>
          <w:tcPr>
            <w:tcW w:w="2247" w:type="dxa"/>
          </w:tcPr>
          <w:p w14:paraId="06D15792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Povos e comunidades tradicionais na América Latina</w:t>
            </w:r>
          </w:p>
        </w:tc>
        <w:tc>
          <w:tcPr>
            <w:tcW w:w="1701" w:type="dxa"/>
          </w:tcPr>
          <w:p w14:paraId="281934FD" w14:textId="0D59513B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Estudo de caso</w:t>
            </w:r>
          </w:p>
        </w:tc>
        <w:tc>
          <w:tcPr>
            <w:tcW w:w="1701" w:type="dxa"/>
          </w:tcPr>
          <w:p w14:paraId="6A12832F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633F818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300</w:t>
            </w:r>
          </w:p>
        </w:tc>
      </w:tr>
      <w:tr w:rsidR="00932CD9" w:rsidRPr="00932CD9" w14:paraId="738CF0ED" w14:textId="77777777" w:rsidTr="007863BD">
        <w:tc>
          <w:tcPr>
            <w:tcW w:w="2114" w:type="dxa"/>
          </w:tcPr>
          <w:p w14:paraId="755F9F66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978-65-5495-023-7</w:t>
            </w:r>
          </w:p>
        </w:tc>
        <w:tc>
          <w:tcPr>
            <w:tcW w:w="2247" w:type="dxa"/>
          </w:tcPr>
          <w:p w14:paraId="7072F660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Povos e comunidades tradicionais na América Latina</w:t>
            </w:r>
          </w:p>
        </w:tc>
        <w:tc>
          <w:tcPr>
            <w:tcW w:w="1701" w:type="dxa"/>
          </w:tcPr>
          <w:p w14:paraId="0562B77E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Estudo de caso</w:t>
            </w:r>
          </w:p>
        </w:tc>
        <w:tc>
          <w:tcPr>
            <w:tcW w:w="1701" w:type="dxa"/>
          </w:tcPr>
          <w:p w14:paraId="3725FE91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47A3D771" w14:textId="0A7C7D9C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32CD9" w:rsidRPr="00932CD9" w14:paraId="47149A51" w14:textId="77777777" w:rsidTr="007863BD">
        <w:tc>
          <w:tcPr>
            <w:tcW w:w="2114" w:type="dxa"/>
          </w:tcPr>
          <w:p w14:paraId="01039D00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978-65-5495-021-3</w:t>
            </w:r>
          </w:p>
        </w:tc>
        <w:tc>
          <w:tcPr>
            <w:tcW w:w="2247" w:type="dxa"/>
          </w:tcPr>
          <w:p w14:paraId="02AAC7DE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Povos e comunidades tradicionais na América Latina</w:t>
            </w:r>
          </w:p>
        </w:tc>
        <w:tc>
          <w:tcPr>
            <w:tcW w:w="1701" w:type="dxa"/>
          </w:tcPr>
          <w:p w14:paraId="6CC25255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Análise e desafios atuais</w:t>
            </w:r>
          </w:p>
        </w:tc>
        <w:tc>
          <w:tcPr>
            <w:tcW w:w="1701" w:type="dxa"/>
          </w:tcPr>
          <w:p w14:paraId="75DD858A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4E58FDFC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300</w:t>
            </w:r>
          </w:p>
        </w:tc>
      </w:tr>
      <w:tr w:rsidR="00932CD9" w:rsidRPr="00932CD9" w14:paraId="664F9133" w14:textId="77777777" w:rsidTr="007863BD">
        <w:tc>
          <w:tcPr>
            <w:tcW w:w="2114" w:type="dxa"/>
          </w:tcPr>
          <w:p w14:paraId="7C70F33C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978-65-5495-024-4</w:t>
            </w:r>
          </w:p>
        </w:tc>
        <w:tc>
          <w:tcPr>
            <w:tcW w:w="2247" w:type="dxa"/>
          </w:tcPr>
          <w:p w14:paraId="14302E86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Povos e comunidades tradicionais na América Latina</w:t>
            </w:r>
          </w:p>
        </w:tc>
        <w:tc>
          <w:tcPr>
            <w:tcW w:w="1701" w:type="dxa"/>
          </w:tcPr>
          <w:p w14:paraId="1775898C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Análise e desafios atuais</w:t>
            </w:r>
          </w:p>
        </w:tc>
        <w:tc>
          <w:tcPr>
            <w:tcW w:w="1701" w:type="dxa"/>
          </w:tcPr>
          <w:p w14:paraId="132A828C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60DF01A9" w14:textId="42351BE8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32CD9" w:rsidRPr="00932CD9" w14:paraId="48D0DA53" w14:textId="77777777" w:rsidTr="007863BD">
        <w:tc>
          <w:tcPr>
            <w:tcW w:w="2114" w:type="dxa"/>
          </w:tcPr>
          <w:p w14:paraId="15824572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978-65-5495-025-1</w:t>
            </w:r>
          </w:p>
        </w:tc>
        <w:tc>
          <w:tcPr>
            <w:tcW w:w="2247" w:type="dxa"/>
          </w:tcPr>
          <w:p w14:paraId="41AED9D1" w14:textId="144DF269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Memórias em tons de verde e rosa</w:t>
            </w:r>
          </w:p>
        </w:tc>
        <w:tc>
          <w:tcPr>
            <w:tcW w:w="1701" w:type="dxa"/>
          </w:tcPr>
          <w:p w14:paraId="6BE6F1A0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Perfil biográfico de José Cláudio Monteiro Santos (1954-2005)</w:t>
            </w:r>
          </w:p>
        </w:tc>
        <w:tc>
          <w:tcPr>
            <w:tcW w:w="1701" w:type="dxa"/>
          </w:tcPr>
          <w:p w14:paraId="15D08B00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7C714CD9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 xml:space="preserve">Em produção gráfica </w:t>
            </w:r>
          </w:p>
          <w:p w14:paraId="219E1679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500</w:t>
            </w:r>
          </w:p>
        </w:tc>
      </w:tr>
      <w:tr w:rsidR="00932CD9" w:rsidRPr="00932CD9" w14:paraId="7C21EC4B" w14:textId="77777777" w:rsidTr="007863BD">
        <w:tc>
          <w:tcPr>
            <w:tcW w:w="2114" w:type="dxa"/>
          </w:tcPr>
          <w:p w14:paraId="0F548F1A" w14:textId="77777777" w:rsidR="00932CD9" w:rsidRPr="00932CD9" w:rsidRDefault="00932CD9" w:rsidP="007863BD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978-65-5495-026-8</w:t>
            </w:r>
          </w:p>
        </w:tc>
        <w:tc>
          <w:tcPr>
            <w:tcW w:w="2247" w:type="dxa"/>
          </w:tcPr>
          <w:p w14:paraId="3A028FF8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Memórias em tons de verde e rosa</w:t>
            </w:r>
          </w:p>
        </w:tc>
        <w:tc>
          <w:tcPr>
            <w:tcW w:w="1701" w:type="dxa"/>
          </w:tcPr>
          <w:p w14:paraId="06E72E9C" w14:textId="0ADCE590" w:rsidR="0067066B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Perfil biográfico de José Cláudio Monteiro Santos (1954-2005)</w:t>
            </w:r>
          </w:p>
          <w:p w14:paraId="0F59E76D" w14:textId="77777777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70FFB45" w14:textId="77777777" w:rsidR="00932CD9" w:rsidRPr="00932CD9" w:rsidRDefault="00932CD9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932CD9">
              <w:rPr>
                <w:rFonts w:ascii="Arial" w:hAnsi="Arial" w:cs="Arial"/>
              </w:rPr>
              <w:t>Digital</w:t>
            </w:r>
          </w:p>
        </w:tc>
        <w:tc>
          <w:tcPr>
            <w:tcW w:w="1843" w:type="dxa"/>
          </w:tcPr>
          <w:p w14:paraId="0B27422A" w14:textId="7F678A64" w:rsidR="00932CD9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3447A6" w:rsidRPr="00932CD9" w14:paraId="1EF4C777" w14:textId="77777777" w:rsidTr="007863BD">
        <w:tc>
          <w:tcPr>
            <w:tcW w:w="2114" w:type="dxa"/>
          </w:tcPr>
          <w:p w14:paraId="44AEF36B" w14:textId="362332FB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-</w:t>
            </w:r>
          </w:p>
        </w:tc>
        <w:tc>
          <w:tcPr>
            <w:tcW w:w="2247" w:type="dxa"/>
          </w:tcPr>
          <w:p w14:paraId="664904F3" w14:textId="77777777" w:rsidR="003447A6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Uma flor chamada esperança</w:t>
            </w:r>
          </w:p>
          <w:p w14:paraId="7F6B47A9" w14:textId="77777777" w:rsidR="0067066B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  <w:p w14:paraId="06BD303C" w14:textId="5871F9DC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2F0118A" w14:textId="395CBF49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Reimpressão</w:t>
            </w:r>
          </w:p>
        </w:tc>
        <w:tc>
          <w:tcPr>
            <w:tcW w:w="1701" w:type="dxa"/>
          </w:tcPr>
          <w:p w14:paraId="6EDDA742" w14:textId="73D43991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48667DCC" w14:textId="6CA8B6D1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</w:tr>
      <w:tr w:rsidR="003447A6" w:rsidRPr="00932CD9" w14:paraId="6E884670" w14:textId="77777777" w:rsidTr="007863BD">
        <w:tc>
          <w:tcPr>
            <w:tcW w:w="2114" w:type="dxa"/>
          </w:tcPr>
          <w:p w14:paraId="5A69282C" w14:textId="34A33E32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47" w:type="dxa"/>
          </w:tcPr>
          <w:p w14:paraId="0F370C2F" w14:textId="703AFB8A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Palavras do invisível</w:t>
            </w:r>
          </w:p>
        </w:tc>
        <w:tc>
          <w:tcPr>
            <w:tcW w:w="1701" w:type="dxa"/>
          </w:tcPr>
          <w:p w14:paraId="5F2A5D0F" w14:textId="77777777" w:rsidR="003447A6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outro lado do silêncio</w:t>
            </w:r>
          </w:p>
          <w:p w14:paraId="4DDB25A4" w14:textId="3EDEA55A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reimpressão</w:t>
            </w:r>
          </w:p>
        </w:tc>
        <w:tc>
          <w:tcPr>
            <w:tcW w:w="1701" w:type="dxa"/>
          </w:tcPr>
          <w:p w14:paraId="6B3FD1C1" w14:textId="67651E5A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Físico</w:t>
            </w:r>
          </w:p>
        </w:tc>
        <w:tc>
          <w:tcPr>
            <w:tcW w:w="1843" w:type="dxa"/>
          </w:tcPr>
          <w:p w14:paraId="0A5EB667" w14:textId="067DC2AD" w:rsidR="003447A6" w:rsidRPr="00932CD9" w:rsidRDefault="003447A6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</w:tr>
      <w:tr w:rsidR="0067066B" w:rsidRPr="00932CD9" w14:paraId="2AA177A6" w14:textId="77777777" w:rsidTr="007863BD">
        <w:tc>
          <w:tcPr>
            <w:tcW w:w="2114" w:type="dxa"/>
          </w:tcPr>
          <w:p w14:paraId="6466B421" w14:textId="7595E21F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47" w:type="dxa"/>
          </w:tcPr>
          <w:p w14:paraId="53194F12" w14:textId="5D2E7954" w:rsidR="0067066B" w:rsidRPr="00932CD9" w:rsidRDefault="0067066B" w:rsidP="007863BD">
            <w:pPr>
              <w:tabs>
                <w:tab w:val="left" w:pos="9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Revista Caçuá Ano III nº 3</w:t>
            </w:r>
          </w:p>
        </w:tc>
        <w:tc>
          <w:tcPr>
            <w:tcW w:w="1701" w:type="dxa"/>
          </w:tcPr>
          <w:p w14:paraId="0CFB53C3" w14:textId="6DF3D53C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20C91ABC" w14:textId="7B5B188A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Aguardando lançamento – pré-impressão </w:t>
            </w:r>
          </w:p>
        </w:tc>
        <w:tc>
          <w:tcPr>
            <w:tcW w:w="1843" w:type="dxa"/>
          </w:tcPr>
          <w:p w14:paraId="5E136F4B" w14:textId="52FE4BA4" w:rsidR="0067066B" w:rsidRPr="00932CD9" w:rsidRDefault="0067066B" w:rsidP="007863BD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</w:tr>
    </w:tbl>
    <w:p w14:paraId="2289F545" w14:textId="49F3278E" w:rsidR="00144548" w:rsidRDefault="00144548" w:rsidP="00476166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i/>
          <w:iCs/>
        </w:rPr>
      </w:pPr>
    </w:p>
    <w:p w14:paraId="4D6958CD" w14:textId="1645D5AD" w:rsidR="00476166" w:rsidRPr="00587E5B" w:rsidRDefault="00476166" w:rsidP="00476166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587E5B">
        <w:rPr>
          <w:rFonts w:ascii="Arial" w:hAnsi="Arial" w:cs="Arial"/>
          <w:i/>
          <w:iCs/>
          <w:sz w:val="20"/>
          <w:szCs w:val="20"/>
        </w:rPr>
        <w:t xml:space="preserve">Tabela </w:t>
      </w:r>
      <w:r>
        <w:rPr>
          <w:rFonts w:ascii="Arial" w:hAnsi="Arial" w:cs="Arial"/>
          <w:i/>
          <w:iCs/>
          <w:sz w:val="20"/>
          <w:szCs w:val="20"/>
        </w:rPr>
        <w:t>1</w:t>
      </w:r>
      <w:r w:rsidRPr="00587E5B">
        <w:rPr>
          <w:rFonts w:ascii="Arial" w:hAnsi="Arial" w:cs="Arial"/>
          <w:i/>
          <w:iCs/>
          <w:sz w:val="20"/>
          <w:szCs w:val="20"/>
        </w:rPr>
        <w:t>. Descri</w:t>
      </w:r>
      <w:r w:rsidR="0067066B">
        <w:rPr>
          <w:rFonts w:ascii="Arial" w:hAnsi="Arial" w:cs="Arial"/>
          <w:i/>
          <w:iCs/>
          <w:sz w:val="20"/>
          <w:szCs w:val="20"/>
        </w:rPr>
        <w:t>ção</w:t>
      </w:r>
      <w:r w:rsidRPr="00587E5B">
        <w:rPr>
          <w:rFonts w:ascii="Arial" w:hAnsi="Arial" w:cs="Arial"/>
          <w:i/>
          <w:iCs/>
          <w:sz w:val="20"/>
          <w:szCs w:val="20"/>
        </w:rPr>
        <w:t xml:space="preserve"> das obras</w:t>
      </w:r>
      <w:r w:rsidR="005E0B1D">
        <w:rPr>
          <w:rFonts w:ascii="Arial" w:hAnsi="Arial" w:cs="Arial"/>
          <w:i/>
          <w:iCs/>
          <w:sz w:val="20"/>
          <w:szCs w:val="20"/>
        </w:rPr>
        <w:t>.</w:t>
      </w:r>
      <w:r w:rsidR="00B35689">
        <w:rPr>
          <w:rFonts w:ascii="Arial" w:hAnsi="Arial" w:cs="Arial"/>
          <w:i/>
          <w:iCs/>
          <w:sz w:val="20"/>
          <w:szCs w:val="20"/>
        </w:rPr>
        <w:t xml:space="preserve"> </w:t>
      </w:r>
      <w:r w:rsidR="005E0B1D">
        <w:rPr>
          <w:rFonts w:ascii="Arial" w:hAnsi="Arial" w:cs="Arial"/>
          <w:i/>
          <w:iCs/>
          <w:sz w:val="20"/>
          <w:szCs w:val="20"/>
        </w:rPr>
        <w:t xml:space="preserve">Fonte Gerente Editorial </w:t>
      </w:r>
    </w:p>
    <w:p w14:paraId="71275B63" w14:textId="642C0BDD" w:rsidR="00476166" w:rsidRPr="00863AB3" w:rsidRDefault="00476166" w:rsidP="00476166">
      <w:pPr>
        <w:widowControl/>
        <w:suppressAutoHyphens/>
        <w:autoSpaceDE/>
        <w:autoSpaceDN/>
        <w:spacing w:line="360" w:lineRule="auto"/>
        <w:ind w:left="360"/>
        <w:jc w:val="both"/>
        <w:rPr>
          <w:rFonts w:ascii="Arial" w:hAnsi="Arial" w:cs="Arial"/>
        </w:rPr>
      </w:pPr>
    </w:p>
    <w:p w14:paraId="14CF9FD6" w14:textId="4AF8D50A" w:rsidR="00D9115D" w:rsidRPr="00522587" w:rsidRDefault="00E8404E" w:rsidP="00E8404E">
      <w:pPr>
        <w:pStyle w:val="texto"/>
        <w:spacing w:line="48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3.3.6</w:t>
      </w:r>
      <w:r w:rsidR="00722100">
        <w:rPr>
          <w:rFonts w:ascii="Arial" w:hAnsi="Arial" w:cs="Arial"/>
          <w:sz w:val="24"/>
          <w:szCs w:val="24"/>
        </w:rPr>
        <w:t xml:space="preserve"> </w:t>
      </w:r>
      <w:r w:rsidR="007863BD" w:rsidRPr="00522587">
        <w:rPr>
          <w:rFonts w:ascii="Arial" w:hAnsi="Arial" w:cs="Arial"/>
          <w:sz w:val="24"/>
          <w:szCs w:val="24"/>
        </w:rPr>
        <w:t>Certificação Digital  - a redução na venda de certificados digitais no período de janeiro à outubro de 2025 (período analisado) está relacionado a fatores externos e internos que influenciaram diretamente a demanda pelo serviço. Entre os principais aspectos, destaca-se a ampliação de alternativas de identificação eletrônica disponibilizadas pelo Governo Federal, como o aumento do uso da conta gov.br, que passou a atender parte das necessidades antes supridas pelo certificado digital tradiconal. Além disso, houve maior concorrência no mercado, com novos prestadores ofecerendo p</w:t>
      </w:r>
      <w:r w:rsidR="00D9115D" w:rsidRPr="00522587">
        <w:rPr>
          <w:rFonts w:ascii="Arial" w:hAnsi="Arial" w:cs="Arial"/>
          <w:sz w:val="24"/>
          <w:szCs w:val="24"/>
        </w:rPr>
        <w:t xml:space="preserve">reços competitivos e soluções simplificadas. No âmbito interno, o período também foi marcado por ajustes operacionais e adequações de processos, o que impactou o volume de atendimento e a capacidade de oferta. Esses fatores combinados contribuíram para redução no número de certificados emitidos pela empresa pública. </w:t>
      </w:r>
    </w:p>
    <w:p w14:paraId="1BBF109C" w14:textId="31554855" w:rsidR="00476166" w:rsidRPr="00522587" w:rsidRDefault="00476166" w:rsidP="00476166">
      <w:pPr>
        <w:tabs>
          <w:tab w:val="left" w:pos="3660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411987B7" w14:textId="77777777" w:rsidR="00D9115D" w:rsidRDefault="00D9115D" w:rsidP="004515F1">
      <w:pPr>
        <w:pStyle w:val="Ttulo1"/>
        <w:ind w:left="0"/>
        <w:jc w:val="both"/>
        <w:rPr>
          <w:rFonts w:ascii="Arial" w:hAnsi="Arial" w:cs="Arial"/>
          <w:sz w:val="24"/>
          <w:szCs w:val="24"/>
        </w:rPr>
      </w:pPr>
    </w:p>
    <w:p w14:paraId="4711C4D0" w14:textId="77777777" w:rsidR="00E8404E" w:rsidRPr="00D27E8A" w:rsidRDefault="00E8404E" w:rsidP="004515F1">
      <w:pPr>
        <w:pStyle w:val="Ttulo1"/>
        <w:ind w:left="0"/>
        <w:jc w:val="both"/>
        <w:rPr>
          <w:rFonts w:ascii="Arial" w:hAnsi="Arial" w:cs="Arial"/>
          <w:sz w:val="24"/>
          <w:szCs w:val="24"/>
        </w:rPr>
      </w:pPr>
    </w:p>
    <w:p w14:paraId="2309B1C5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Y="534"/>
        <w:tblW w:w="8419" w:type="dxa"/>
        <w:tblLook w:val="04A0" w:firstRow="1" w:lastRow="0" w:firstColumn="1" w:lastColumn="0" w:noHBand="0" w:noVBand="1"/>
      </w:tblPr>
      <w:tblGrid>
        <w:gridCol w:w="2977"/>
        <w:gridCol w:w="2721"/>
        <w:gridCol w:w="2721"/>
      </w:tblGrid>
      <w:tr w:rsidR="00D9115D" w:rsidRPr="00E927D6" w14:paraId="556116BB" w14:textId="5CCEB6DB" w:rsidTr="00E8404E">
        <w:tc>
          <w:tcPr>
            <w:tcW w:w="2977" w:type="dxa"/>
            <w:shd w:val="clear" w:color="auto" w:fill="A8D08D" w:themeFill="accent6" w:themeFillTint="99"/>
          </w:tcPr>
          <w:p w14:paraId="68A33CF7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2587">
              <w:rPr>
                <w:rFonts w:ascii="Arial" w:hAnsi="Arial" w:cs="Arial"/>
                <w:b/>
                <w:bCs/>
              </w:rPr>
              <w:lastRenderedPageBreak/>
              <w:t>ANO 2023</w:t>
            </w:r>
          </w:p>
        </w:tc>
        <w:tc>
          <w:tcPr>
            <w:tcW w:w="2721" w:type="dxa"/>
            <w:shd w:val="clear" w:color="auto" w:fill="A8D08D" w:themeFill="accent6" w:themeFillTint="99"/>
          </w:tcPr>
          <w:p w14:paraId="5966BCAD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2587">
              <w:rPr>
                <w:rFonts w:ascii="Arial" w:hAnsi="Arial" w:cs="Arial"/>
                <w:b/>
                <w:bCs/>
              </w:rPr>
              <w:t>ANO 2024</w:t>
            </w:r>
          </w:p>
        </w:tc>
        <w:tc>
          <w:tcPr>
            <w:tcW w:w="2721" w:type="dxa"/>
            <w:shd w:val="clear" w:color="auto" w:fill="A8D08D" w:themeFill="accent6" w:themeFillTint="99"/>
          </w:tcPr>
          <w:p w14:paraId="0149C68E" w14:textId="268CB28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2587">
              <w:rPr>
                <w:rFonts w:ascii="Arial" w:hAnsi="Arial" w:cs="Arial"/>
                <w:b/>
                <w:bCs/>
              </w:rPr>
              <w:t>ANO 2025</w:t>
            </w:r>
          </w:p>
        </w:tc>
      </w:tr>
      <w:tr w:rsidR="00D9115D" w:rsidRPr="00E927D6" w14:paraId="7706CE4F" w14:textId="0652E4A5" w:rsidTr="00E8404E">
        <w:tc>
          <w:tcPr>
            <w:tcW w:w="2977" w:type="dxa"/>
          </w:tcPr>
          <w:p w14:paraId="2E027F29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Certificados digitais emitidos de janeiro á dezembro</w:t>
            </w:r>
          </w:p>
        </w:tc>
        <w:tc>
          <w:tcPr>
            <w:tcW w:w="2721" w:type="dxa"/>
          </w:tcPr>
          <w:p w14:paraId="30D503FD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Certificados digitais emitidos de janeiro á novembro</w:t>
            </w:r>
          </w:p>
        </w:tc>
        <w:tc>
          <w:tcPr>
            <w:tcW w:w="2721" w:type="dxa"/>
          </w:tcPr>
          <w:p w14:paraId="351A441E" w14:textId="3E3AF5D2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Certificados digitai</w:t>
            </w:r>
            <w:r w:rsidR="00980FEC">
              <w:rPr>
                <w:rFonts w:ascii="Arial" w:hAnsi="Arial" w:cs="Arial"/>
              </w:rPr>
              <w:t>s emitidos de janeiro á outubro</w:t>
            </w:r>
          </w:p>
        </w:tc>
      </w:tr>
      <w:tr w:rsidR="00D9115D" w:rsidRPr="00E927D6" w14:paraId="7AA47E31" w14:textId="4BB3FE62" w:rsidTr="00E8404E">
        <w:tc>
          <w:tcPr>
            <w:tcW w:w="2977" w:type="dxa"/>
          </w:tcPr>
          <w:p w14:paraId="4D4D63C6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Total: 951</w:t>
            </w:r>
          </w:p>
        </w:tc>
        <w:tc>
          <w:tcPr>
            <w:tcW w:w="2721" w:type="dxa"/>
          </w:tcPr>
          <w:p w14:paraId="2CF97FB1" w14:textId="77777777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Total: 598</w:t>
            </w:r>
          </w:p>
        </w:tc>
        <w:tc>
          <w:tcPr>
            <w:tcW w:w="2721" w:type="dxa"/>
          </w:tcPr>
          <w:p w14:paraId="5332DB17" w14:textId="21A73443" w:rsidR="00D9115D" w:rsidRPr="00522587" w:rsidRDefault="00D9115D" w:rsidP="00E840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22587">
              <w:rPr>
                <w:rFonts w:ascii="Arial" w:hAnsi="Arial" w:cs="Arial"/>
              </w:rPr>
              <w:t>Total : 536</w:t>
            </w:r>
          </w:p>
        </w:tc>
      </w:tr>
    </w:tbl>
    <w:p w14:paraId="7BBC9C74" w14:textId="77777777" w:rsidR="00D9115D" w:rsidRDefault="00D9115D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E285368" w14:textId="77777777" w:rsidR="00E8404E" w:rsidRDefault="00E8404E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01489E7" w14:textId="0E5D9024" w:rsidR="00D9115D" w:rsidRDefault="00D9115D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9E7074">
        <w:rPr>
          <w:rFonts w:ascii="Arial" w:hAnsi="Arial" w:cs="Arial"/>
          <w:i/>
          <w:iCs/>
          <w:sz w:val="20"/>
          <w:szCs w:val="20"/>
        </w:rPr>
        <w:t>Tabela</w:t>
      </w:r>
      <w:r>
        <w:rPr>
          <w:rFonts w:ascii="Arial" w:hAnsi="Arial" w:cs="Arial"/>
          <w:i/>
          <w:iCs/>
          <w:sz w:val="20"/>
          <w:szCs w:val="20"/>
        </w:rPr>
        <w:t>2</w:t>
      </w:r>
      <w:r w:rsidR="00343E0B">
        <w:rPr>
          <w:rFonts w:ascii="Arial" w:hAnsi="Arial" w:cs="Arial"/>
          <w:i/>
          <w:iCs/>
          <w:sz w:val="20"/>
          <w:szCs w:val="20"/>
        </w:rPr>
        <w:t xml:space="preserve">. Quadro de comparações. Fonte Sistema </w:t>
      </w:r>
      <w:r w:rsidR="00B35689">
        <w:rPr>
          <w:rFonts w:ascii="Arial" w:hAnsi="Arial" w:cs="Arial"/>
          <w:i/>
          <w:iCs/>
          <w:sz w:val="20"/>
          <w:szCs w:val="20"/>
        </w:rPr>
        <w:t>prodesp</w:t>
      </w:r>
    </w:p>
    <w:p w14:paraId="25455865" w14:textId="77777777" w:rsidR="00D9115D" w:rsidRDefault="00D9115D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3D9B3BC" w14:textId="77777777" w:rsidR="00D9115D" w:rsidRDefault="00D9115D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8A75FCA" w14:textId="77777777" w:rsidR="00E8404E" w:rsidRDefault="00E8404E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812A3F2" w14:textId="77777777" w:rsidR="00E8404E" w:rsidRDefault="00E8404E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8543309" w14:textId="77777777" w:rsidR="00D9115D" w:rsidRPr="009E7074" w:rsidRDefault="00D9115D" w:rsidP="00D9115D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5F59DF2" w14:textId="7A4C7A82" w:rsidR="00075C27" w:rsidRDefault="00D9115D" w:rsidP="00D9115D">
      <w:pPr>
        <w:pStyle w:val="Ttulo1"/>
        <w:ind w:left="0"/>
        <w:jc w:val="center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6304C329" wp14:editId="2725EBF0">
            <wp:extent cx="5400040" cy="2579814"/>
            <wp:effectExtent l="0" t="0" r="10160" b="11430"/>
            <wp:docPr id="9528641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83DDA2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11B4AA89" w14:textId="51A1C95A" w:rsidR="00D9115D" w:rsidRPr="00D9115D" w:rsidRDefault="00CA4CBD" w:rsidP="00D9115D">
      <w:pPr>
        <w:tabs>
          <w:tab w:val="left" w:pos="2588"/>
        </w:tabs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Gráfico 1. Fonte</w:t>
      </w:r>
      <w:r w:rsidR="00B35689">
        <w:rPr>
          <w:rFonts w:ascii="Arial" w:hAnsi="Arial" w:cs="Arial"/>
          <w:i/>
          <w:iCs/>
          <w:sz w:val="20"/>
          <w:szCs w:val="20"/>
        </w:rPr>
        <w:t>. Sistema prodesp</w:t>
      </w:r>
    </w:p>
    <w:p w14:paraId="5AFF0EED" w14:textId="77777777" w:rsidR="00D9115D" w:rsidRPr="0010217E" w:rsidRDefault="00D9115D" w:rsidP="00D9115D">
      <w:pPr>
        <w:tabs>
          <w:tab w:val="left" w:pos="2588"/>
        </w:tabs>
        <w:jc w:val="both"/>
        <w:rPr>
          <w:rFonts w:ascii="Verdana" w:hAnsi="Verdana"/>
          <w:i/>
          <w:iCs/>
          <w:sz w:val="20"/>
          <w:szCs w:val="20"/>
        </w:rPr>
      </w:pPr>
    </w:p>
    <w:p w14:paraId="1FDA6280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18018964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0E008059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44488097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2C7A0BC8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6122B2D9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0B341BB5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0FB833C9" w14:textId="77777777" w:rsidR="00E8404E" w:rsidRDefault="00E8404E" w:rsidP="004515F1">
      <w:pPr>
        <w:pStyle w:val="Ttulo1"/>
        <w:ind w:left="0"/>
        <w:jc w:val="both"/>
        <w:rPr>
          <w:rFonts w:ascii="Arial" w:hAnsi="Arial" w:cs="Arial"/>
        </w:rPr>
      </w:pPr>
    </w:p>
    <w:p w14:paraId="69179F4E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4A476826" w14:textId="2A1D2361" w:rsidR="00075C27" w:rsidRDefault="00E8404E" w:rsidP="00E8404E">
      <w:pPr>
        <w:pStyle w:val="Ttulo1"/>
        <w:spacing w:line="480" w:lineRule="auto"/>
        <w:ind w:left="360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3.3.7</w:t>
      </w:r>
      <w:r w:rsidR="00722100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D077D2">
        <w:rPr>
          <w:rFonts w:ascii="Arial" w:hAnsi="Arial" w:cs="Arial"/>
          <w:b w:val="0"/>
          <w:bCs w:val="0"/>
          <w:sz w:val="24"/>
          <w:szCs w:val="24"/>
        </w:rPr>
        <w:t xml:space="preserve">No exercício de 2025, a empresa elaborou e implementou o Plano de Contratações Anual – PCA, consolidando todas as demandas de bens, serviços e obras previstas para o ano. O processo foi conduzido de forma participativa e alinhada às diretrizes de planejamento, garantindo melhor previsibilidade das licitações, maior controle de prazos, otimização dos recursos públicos, e o fortalecimento da governança institucional. Portanto, a adoção do PCA representou um avanço significativo na gestão atual, na governança das contratações, ao promover previsibilidade, padronização e transparência. </w:t>
      </w:r>
    </w:p>
    <w:p w14:paraId="20A3F7DD" w14:textId="77777777" w:rsidR="009E099F" w:rsidRDefault="009E099F" w:rsidP="00343E0B">
      <w:pPr>
        <w:pStyle w:val="Ttulo1"/>
        <w:spacing w:line="480" w:lineRule="auto"/>
        <w:ind w:left="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3FC830E6" w14:textId="60F245B8" w:rsidR="00E8404E" w:rsidRPr="005F2A84" w:rsidRDefault="00B35689" w:rsidP="00B35689">
      <w:pPr>
        <w:pStyle w:val="NormalWeb"/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</w:t>
      </w:r>
      <w:r w:rsidR="00E8404E" w:rsidRPr="005F2A84">
        <w:rPr>
          <w:rFonts w:ascii="Arial" w:hAnsi="Arial" w:cs="Arial"/>
          <w:bCs/>
        </w:rPr>
        <w:t>3.3.8</w:t>
      </w:r>
      <w:r w:rsidR="00D077D2" w:rsidRPr="005F2A84">
        <w:rPr>
          <w:rFonts w:ascii="Arial" w:hAnsi="Arial" w:cs="Arial"/>
        </w:rPr>
        <w:t xml:space="preserve"> </w:t>
      </w:r>
      <w:r w:rsidR="00722100" w:rsidRPr="005F2A84">
        <w:rPr>
          <w:rFonts w:ascii="Arial" w:hAnsi="Arial" w:cs="Arial"/>
        </w:rPr>
        <w:t xml:space="preserve"> </w:t>
      </w:r>
      <w:r w:rsidR="00E8404E" w:rsidRPr="005F2A84">
        <w:rPr>
          <w:rFonts w:ascii="Arial" w:hAnsi="Arial" w:cs="Arial"/>
        </w:rPr>
        <w:t>Francisco Gualberto realizou uma visita técnica ao governador Fábio Mitidieri para alinhar ações institucionais, apresentar demandas e fortalecer parcerias. Durante o encontro, entregou 3</w:t>
      </w:r>
      <w:r w:rsidR="005F2A84">
        <w:rPr>
          <w:rFonts w:ascii="Arial" w:hAnsi="Arial" w:cs="Arial"/>
        </w:rPr>
        <w:t xml:space="preserve"> (três)</w:t>
      </w:r>
      <w:r w:rsidR="00E8404E" w:rsidRPr="005F2A84">
        <w:rPr>
          <w:rFonts w:ascii="Arial" w:hAnsi="Arial" w:cs="Arial"/>
        </w:rPr>
        <w:t xml:space="preserve"> mil exemplares do jornal impresso </w:t>
      </w:r>
      <w:r w:rsidR="00E8404E" w:rsidRPr="005F2A84">
        <w:rPr>
          <w:rStyle w:val="Forte"/>
          <w:rFonts w:ascii="Arial" w:hAnsi="Arial" w:cs="Arial"/>
          <w:b w:val="0"/>
        </w:rPr>
        <w:t>“Trabalho que Transforma”</w:t>
      </w:r>
      <w:r w:rsidR="00E8404E" w:rsidRPr="005F2A84">
        <w:rPr>
          <w:rFonts w:ascii="Arial" w:hAnsi="Arial" w:cs="Arial"/>
        </w:rPr>
        <w:t xml:space="preserve">. A primeira edição do jornal foi distribuída em 19 de setembro, no programa </w:t>
      </w:r>
      <w:r w:rsidR="00E8404E" w:rsidRPr="005F2A84">
        <w:rPr>
          <w:rStyle w:val="Forte"/>
          <w:rFonts w:ascii="Arial" w:hAnsi="Arial" w:cs="Arial"/>
          <w:b w:val="0"/>
        </w:rPr>
        <w:t>“Sergipe é Aqui”</w:t>
      </w:r>
      <w:r w:rsidR="00E8404E" w:rsidRPr="005F2A84">
        <w:rPr>
          <w:rFonts w:ascii="Arial" w:hAnsi="Arial" w:cs="Arial"/>
        </w:rPr>
        <w:t>, realizado em Ribeirópolis/SE. O periódico, que será distribuído mensalmente em todas as edições do programa, divulga as principais ações e políticas do governo que vêm impactando a vida dos sergipanos.</w:t>
      </w:r>
    </w:p>
    <w:p w14:paraId="7E08C270" w14:textId="77777777" w:rsidR="00E8404E" w:rsidRPr="005F2A84" w:rsidRDefault="00E8404E" w:rsidP="005F2A84">
      <w:pPr>
        <w:pStyle w:val="NormalWeb"/>
        <w:spacing w:line="480" w:lineRule="auto"/>
        <w:jc w:val="both"/>
        <w:rPr>
          <w:rFonts w:ascii="Arial" w:hAnsi="Arial" w:cs="Arial"/>
        </w:rPr>
      </w:pPr>
      <w:r w:rsidRPr="005F2A84">
        <w:rPr>
          <w:rFonts w:ascii="Arial" w:hAnsi="Arial" w:cs="Arial"/>
        </w:rPr>
        <w:lastRenderedPageBreak/>
        <w:t xml:space="preserve">A versão impressa do jornal reforça a interiorização da comunicação no estado, oferecendo informações acessíveis, incluindo audiodescrição, além de oportunidades de emprego por meio do QR Code do </w:t>
      </w:r>
      <w:r w:rsidRPr="005F2A84">
        <w:rPr>
          <w:rStyle w:val="Forte"/>
          <w:rFonts w:ascii="Arial" w:hAnsi="Arial" w:cs="Arial"/>
          <w:b w:val="0"/>
        </w:rPr>
        <w:t>GO SERGIPE</w:t>
      </w:r>
      <w:r w:rsidRPr="005F2A84">
        <w:rPr>
          <w:rFonts w:ascii="Arial" w:hAnsi="Arial" w:cs="Arial"/>
        </w:rPr>
        <w:t>, ampliando o acesso ao conhecimento para a população.</w:t>
      </w:r>
    </w:p>
    <w:p w14:paraId="674DE7DC" w14:textId="77777777" w:rsidR="005F2A84" w:rsidRDefault="005F2A84" w:rsidP="005F2A84">
      <w:pPr>
        <w:pStyle w:val="Ttulo1"/>
        <w:spacing w:line="480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4B94F3B2" wp14:editId="7BE69F8C">
            <wp:extent cx="5501441" cy="5845995"/>
            <wp:effectExtent l="0" t="0" r="4445" b="2540"/>
            <wp:docPr id="5" name="Imagem 5" descr="C:\Users\01353235505\Downloads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53235505\Downloads\IMG_39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84" cy="58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99F">
        <w:rPr>
          <w:rFonts w:ascii="Arial" w:hAnsi="Arial" w:cs="Arial"/>
          <w:i/>
          <w:sz w:val="20"/>
          <w:szCs w:val="20"/>
        </w:rPr>
        <w:t xml:space="preserve"> </w:t>
      </w:r>
    </w:p>
    <w:p w14:paraId="38E5010D" w14:textId="58A178D5" w:rsidR="009E099F" w:rsidRPr="005F2A84" w:rsidRDefault="009E099F" w:rsidP="00B35689">
      <w:pPr>
        <w:pStyle w:val="Ttulo1"/>
        <w:spacing w:line="480" w:lineRule="auto"/>
        <w:ind w:left="0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5F2A84">
        <w:rPr>
          <w:rFonts w:ascii="Arial" w:hAnsi="Arial" w:cs="Arial"/>
          <w:b w:val="0"/>
          <w:i/>
          <w:sz w:val="20"/>
          <w:szCs w:val="20"/>
        </w:rPr>
        <w:t>Foto 2. Francisco Gualberto, Fábio Mitidieri e Cleon Menezes.</w:t>
      </w:r>
      <w:r w:rsidR="00465656" w:rsidRPr="005F2A84">
        <w:rPr>
          <w:rFonts w:ascii="Arial" w:hAnsi="Arial" w:cs="Arial"/>
          <w:b w:val="0"/>
          <w:i/>
          <w:sz w:val="20"/>
          <w:szCs w:val="20"/>
        </w:rPr>
        <w:t xml:space="preserve"> (Setembro 2025)</w:t>
      </w:r>
      <w:r w:rsidR="00B35689">
        <w:rPr>
          <w:rFonts w:ascii="Arial" w:hAnsi="Arial" w:cs="Arial"/>
          <w:b w:val="0"/>
          <w:i/>
          <w:sz w:val="20"/>
          <w:szCs w:val="20"/>
        </w:rPr>
        <w:t>. Fonte. Ascom</w:t>
      </w:r>
    </w:p>
    <w:p w14:paraId="086D108E" w14:textId="77777777" w:rsidR="005F2A84" w:rsidRDefault="005F2A84" w:rsidP="009E099F">
      <w:pPr>
        <w:rPr>
          <w:rFonts w:ascii="Arial" w:hAnsi="Arial" w:cs="Arial"/>
          <w:i/>
          <w:sz w:val="20"/>
          <w:szCs w:val="20"/>
        </w:rPr>
      </w:pPr>
    </w:p>
    <w:p w14:paraId="7D5DE8DB" w14:textId="77777777" w:rsidR="00465656" w:rsidRPr="00A56ABB" w:rsidRDefault="00465656" w:rsidP="009E099F">
      <w:pPr>
        <w:rPr>
          <w:rFonts w:ascii="Arial" w:hAnsi="Arial" w:cs="Arial"/>
          <w:i/>
          <w:sz w:val="20"/>
          <w:szCs w:val="20"/>
        </w:rPr>
      </w:pPr>
    </w:p>
    <w:p w14:paraId="0568E2AE" w14:textId="3119B644" w:rsidR="00722100" w:rsidRDefault="00E8404E" w:rsidP="00C66E8E">
      <w:pPr>
        <w:pStyle w:val="Ttulo1"/>
        <w:spacing w:line="480" w:lineRule="auto"/>
        <w:ind w:left="0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3.3.9</w:t>
      </w:r>
      <w:r w:rsidR="00722100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FD1E14">
        <w:rPr>
          <w:rFonts w:ascii="Arial" w:hAnsi="Arial" w:cs="Arial"/>
          <w:b w:val="0"/>
          <w:bCs w:val="0"/>
          <w:sz w:val="24"/>
          <w:szCs w:val="24"/>
        </w:rPr>
        <w:t xml:space="preserve">O aumento do acesso ao Diário Oficial do Estado de Sergipe é resultado de </w:t>
      </w:r>
      <w:r w:rsidR="00BB24EB">
        <w:rPr>
          <w:rFonts w:ascii="Arial" w:hAnsi="Arial" w:cs="Arial"/>
          <w:b w:val="0"/>
          <w:bCs w:val="0"/>
          <w:sz w:val="24"/>
          <w:szCs w:val="24"/>
        </w:rPr>
        <w:t>um processo deliberado</w:t>
      </w:r>
      <w:r w:rsidR="00FD1E14">
        <w:rPr>
          <w:rFonts w:ascii="Arial" w:hAnsi="Arial" w:cs="Arial"/>
          <w:b w:val="0"/>
          <w:bCs w:val="0"/>
          <w:sz w:val="24"/>
          <w:szCs w:val="24"/>
        </w:rPr>
        <w:t xml:space="preserve"> de modernização: da digitalização do acervo à transição para publicação exclusivamente eletrônica. Essas mudanças transformaram o D.O.E de um periódico de triagem restrita em uma ferramenta de transparência amplamente acessível e democrática, beneficiando cidadão, pesquisadores e governo. Além de fortalecer a memória institucional</w:t>
      </w:r>
      <w:r w:rsidR="00BB24EB">
        <w:rPr>
          <w:rFonts w:ascii="Arial" w:hAnsi="Arial" w:cs="Arial"/>
          <w:b w:val="0"/>
          <w:bCs w:val="0"/>
          <w:sz w:val="24"/>
          <w:szCs w:val="24"/>
        </w:rPr>
        <w:t xml:space="preserve"> e a participação social do estado. Com isso, o Diário se tornou acessível gratuitamente via internet a qualquer local do mundo, bastando ter acesso à rede.</w:t>
      </w:r>
    </w:p>
    <w:tbl>
      <w:tblPr>
        <w:tblW w:w="85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1344"/>
        <w:gridCol w:w="1601"/>
        <w:gridCol w:w="1987"/>
        <w:gridCol w:w="1628"/>
      </w:tblGrid>
      <w:tr w:rsidR="00722100" w:rsidRPr="00722100" w14:paraId="2C19EFD6" w14:textId="77777777" w:rsidTr="00722100">
        <w:trPr>
          <w:trHeight w:val="315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ACAD" w14:textId="77777777" w:rsidR="00722100" w:rsidRPr="00722100" w:rsidRDefault="00722100" w:rsidP="00722100">
            <w:pPr>
              <w:widowControl/>
              <w:autoSpaceDE/>
              <w:autoSpaceDN/>
              <w:rPr>
                <w:sz w:val="24"/>
                <w:szCs w:val="24"/>
                <w:lang w:val="pt-BR" w:eastAsia="pt-BR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68C1" w14:textId="77777777" w:rsidR="00722100" w:rsidRPr="00722100" w:rsidRDefault="00722100" w:rsidP="00722100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69EA" w14:textId="77777777" w:rsidR="00722100" w:rsidRPr="00722100" w:rsidRDefault="00722100" w:rsidP="00722100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F984" w14:textId="77777777" w:rsidR="00722100" w:rsidRPr="00722100" w:rsidRDefault="00722100" w:rsidP="00722100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300C" w14:textId="77777777" w:rsidR="00722100" w:rsidRPr="00722100" w:rsidRDefault="00722100" w:rsidP="00722100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</w:tr>
      <w:tr w:rsidR="00722100" w:rsidRPr="00722100" w14:paraId="32B3A459" w14:textId="77777777" w:rsidTr="00722100">
        <w:trPr>
          <w:trHeight w:val="630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7A12B669" w14:textId="77777777" w:rsidR="00722100" w:rsidRPr="00722100" w:rsidRDefault="00722100" w:rsidP="0072210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  <w:t>Diário Oficial Estado de Sergipe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3AECD9E6" w14:textId="77777777" w:rsidR="00722100" w:rsidRPr="00722100" w:rsidRDefault="00722100" w:rsidP="0072210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  <w:t>Acesso ao Site</w:t>
            </w:r>
          </w:p>
        </w:tc>
        <w:tc>
          <w:tcPr>
            <w:tcW w:w="1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2B701ADB" w14:textId="77777777" w:rsidR="00722100" w:rsidRPr="00722100" w:rsidRDefault="00722100" w:rsidP="0072210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  <w:t>Diários Publicados</w:t>
            </w:r>
          </w:p>
        </w:tc>
        <w:tc>
          <w:tcPr>
            <w:tcW w:w="1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06C31649" w14:textId="77777777" w:rsidR="00722100" w:rsidRPr="00722100" w:rsidRDefault="00722100" w:rsidP="0072210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  <w:t>Suplementos Publicados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bottom"/>
            <w:hideMark/>
          </w:tcPr>
          <w:p w14:paraId="053A9004" w14:textId="77777777" w:rsidR="00722100" w:rsidRPr="00722100" w:rsidRDefault="00722100" w:rsidP="0072210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  <w:t>Downloads Diários</w:t>
            </w:r>
          </w:p>
        </w:tc>
      </w:tr>
      <w:tr w:rsidR="00722100" w:rsidRPr="00722100" w14:paraId="5790CA85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4BB55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Janeiro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6CEB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15.000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64052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27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7889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E53A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1.043</w:t>
            </w:r>
          </w:p>
        </w:tc>
      </w:tr>
      <w:tr w:rsidR="00722100" w:rsidRPr="00722100" w14:paraId="5E83CFDC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63218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Fevereiro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C47F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13.000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B06B0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30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83E0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FE9E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1.194</w:t>
            </w:r>
          </w:p>
        </w:tc>
      </w:tr>
      <w:tr w:rsidR="00722100" w:rsidRPr="00722100" w14:paraId="4C6BE50B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A0A4F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Março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34F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10.000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DDCE5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22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F16B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608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774</w:t>
            </w:r>
          </w:p>
        </w:tc>
      </w:tr>
      <w:tr w:rsidR="00722100" w:rsidRPr="00722100" w14:paraId="30C561F2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A8F7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Abril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00FF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13.000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3F46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27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FA7E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71A9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1.709</w:t>
            </w:r>
          </w:p>
        </w:tc>
      </w:tr>
      <w:tr w:rsidR="00722100" w:rsidRPr="00722100" w14:paraId="58F44C9D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B5D0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Maio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ABE8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11.000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EB420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30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2F75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4A7D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1.543</w:t>
            </w:r>
          </w:p>
        </w:tc>
      </w:tr>
      <w:tr w:rsidR="00722100" w:rsidRPr="00722100" w14:paraId="5FB7959C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0D82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Junho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1256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13.000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F4C7B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25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B8FD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A57E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1.380</w:t>
            </w:r>
          </w:p>
        </w:tc>
      </w:tr>
      <w:tr w:rsidR="00722100" w:rsidRPr="00722100" w14:paraId="70B10428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35C6A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Julho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00B6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12.000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1146A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30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1F97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D213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1.503</w:t>
            </w:r>
          </w:p>
        </w:tc>
      </w:tr>
      <w:tr w:rsidR="00722100" w:rsidRPr="00722100" w14:paraId="50D33D76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969E4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Agosto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374D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11.000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67F4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29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CB3D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A8D8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1.914</w:t>
            </w:r>
          </w:p>
        </w:tc>
      </w:tr>
      <w:tr w:rsidR="00722100" w:rsidRPr="00722100" w14:paraId="4CAAFA17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9AD49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Setembro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A60E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15.000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44D7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29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A02C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93B2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2.361</w:t>
            </w:r>
          </w:p>
        </w:tc>
      </w:tr>
      <w:tr w:rsidR="00722100" w:rsidRPr="00722100" w14:paraId="7F2023CA" w14:textId="77777777" w:rsidTr="00722100">
        <w:trPr>
          <w:trHeight w:val="300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929CF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Outubro - 2025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C1CA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24.000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8492F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33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7201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79B7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2.134</w:t>
            </w:r>
          </w:p>
        </w:tc>
      </w:tr>
      <w:tr w:rsidR="00722100" w:rsidRPr="00722100" w14:paraId="7851C2C0" w14:textId="77777777" w:rsidTr="00722100">
        <w:trPr>
          <w:trHeight w:val="315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9F313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Total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C898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137.000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21489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282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90C8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77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074D" w14:textId="77777777" w:rsidR="00722100" w:rsidRPr="00722100" w:rsidRDefault="00722100" w:rsidP="00FD1E14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722100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15.555</w:t>
            </w:r>
          </w:p>
        </w:tc>
      </w:tr>
    </w:tbl>
    <w:p w14:paraId="04E8DC38" w14:textId="2299F862" w:rsidR="00722100" w:rsidRPr="00C66E8E" w:rsidRDefault="00343E0B" w:rsidP="00D077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i/>
          <w:sz w:val="20"/>
          <w:szCs w:val="20"/>
        </w:rPr>
      </w:pPr>
      <w:r>
        <w:rPr>
          <w:rFonts w:ascii="Arial" w:hAnsi="Arial" w:cs="Arial"/>
          <w:b w:val="0"/>
          <w:bCs w:val="0"/>
          <w:i/>
          <w:sz w:val="20"/>
          <w:szCs w:val="20"/>
        </w:rPr>
        <w:t xml:space="preserve">Tabela 3. </w:t>
      </w:r>
      <w:r w:rsidR="00C66E8E" w:rsidRPr="00C66E8E">
        <w:rPr>
          <w:rFonts w:ascii="Arial" w:hAnsi="Arial" w:cs="Arial"/>
          <w:b w:val="0"/>
          <w:bCs w:val="0"/>
          <w:i/>
          <w:sz w:val="20"/>
          <w:szCs w:val="20"/>
        </w:rPr>
        <w:t xml:space="preserve"> Acesso ao Diário </w:t>
      </w:r>
      <w:r>
        <w:rPr>
          <w:rFonts w:ascii="Arial" w:hAnsi="Arial" w:cs="Arial"/>
          <w:b w:val="0"/>
          <w:bCs w:val="0"/>
          <w:i/>
          <w:sz w:val="20"/>
          <w:szCs w:val="20"/>
        </w:rPr>
        <w:t>O</w:t>
      </w:r>
      <w:r w:rsidR="00C66E8E" w:rsidRPr="00C66E8E">
        <w:rPr>
          <w:rFonts w:ascii="Arial" w:hAnsi="Arial" w:cs="Arial"/>
          <w:b w:val="0"/>
          <w:bCs w:val="0"/>
          <w:i/>
          <w:sz w:val="20"/>
          <w:szCs w:val="20"/>
        </w:rPr>
        <w:t>ficial do Estado de Sergipe</w:t>
      </w:r>
      <w:r>
        <w:rPr>
          <w:rFonts w:ascii="Arial" w:hAnsi="Arial" w:cs="Arial"/>
          <w:b w:val="0"/>
          <w:bCs w:val="0"/>
          <w:i/>
          <w:sz w:val="20"/>
          <w:szCs w:val="20"/>
        </w:rPr>
        <w:t>. Fontes: Google analytic e Sistema de publicações</w:t>
      </w:r>
    </w:p>
    <w:p w14:paraId="546246D8" w14:textId="77777777" w:rsidR="00075C27" w:rsidRPr="00C66E8E" w:rsidRDefault="00075C27" w:rsidP="00D077D2">
      <w:pPr>
        <w:pStyle w:val="Ttulo1"/>
        <w:spacing w:line="360" w:lineRule="auto"/>
        <w:ind w:left="0"/>
        <w:jc w:val="both"/>
        <w:rPr>
          <w:rFonts w:ascii="Arial" w:hAnsi="Arial" w:cs="Arial"/>
          <w:i/>
          <w:sz w:val="20"/>
          <w:szCs w:val="20"/>
        </w:rPr>
      </w:pPr>
    </w:p>
    <w:p w14:paraId="5944AE79" w14:textId="001A32A1" w:rsidR="00075C27" w:rsidRDefault="00722100" w:rsidP="004515F1">
      <w:pPr>
        <w:pStyle w:val="Ttulo1"/>
        <w:ind w:left="0"/>
        <w:jc w:val="both"/>
        <w:rPr>
          <w:rFonts w:ascii="Arial" w:hAnsi="Arial" w:cs="Arial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08150D67" wp14:editId="3080511F">
            <wp:extent cx="5476875" cy="2738120"/>
            <wp:effectExtent l="0" t="0" r="9525" b="5080"/>
            <wp:docPr id="1909155251" name="Gráfico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AE64846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0DDCE0E7" w14:textId="77777777" w:rsidR="00CA4CBD" w:rsidRPr="00C66E8E" w:rsidRDefault="00465656" w:rsidP="00CA4CBD">
      <w:pPr>
        <w:pStyle w:val="Ttulo1"/>
        <w:ind w:left="0"/>
        <w:jc w:val="both"/>
        <w:rPr>
          <w:rFonts w:ascii="Arial" w:hAnsi="Arial" w:cs="Arial"/>
          <w:b w:val="0"/>
          <w:i/>
          <w:sz w:val="20"/>
          <w:szCs w:val="20"/>
        </w:rPr>
      </w:pPr>
      <w:r w:rsidRPr="00C66E8E">
        <w:rPr>
          <w:rFonts w:ascii="Arial" w:hAnsi="Arial" w:cs="Arial"/>
          <w:b w:val="0"/>
          <w:i/>
          <w:sz w:val="20"/>
          <w:szCs w:val="20"/>
        </w:rPr>
        <w:t xml:space="preserve">Gráfico 2. </w:t>
      </w:r>
      <w:r w:rsidR="00CA4CBD">
        <w:rPr>
          <w:rFonts w:ascii="Arial" w:hAnsi="Arial" w:cs="Arial"/>
          <w:b w:val="0"/>
          <w:i/>
          <w:sz w:val="20"/>
          <w:szCs w:val="20"/>
        </w:rPr>
        <w:t>Fonte. Google analytic</w:t>
      </w:r>
    </w:p>
    <w:p w14:paraId="2F6F89FC" w14:textId="0EE91135" w:rsidR="00075C27" w:rsidRPr="00C66E8E" w:rsidRDefault="00075C27" w:rsidP="004515F1">
      <w:pPr>
        <w:pStyle w:val="Ttulo1"/>
        <w:ind w:left="0"/>
        <w:jc w:val="both"/>
        <w:rPr>
          <w:rFonts w:ascii="Arial" w:hAnsi="Arial" w:cs="Arial"/>
          <w:b w:val="0"/>
          <w:i/>
          <w:sz w:val="20"/>
          <w:szCs w:val="20"/>
        </w:rPr>
      </w:pPr>
    </w:p>
    <w:p w14:paraId="650D593E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4C25916A" w14:textId="6577C182" w:rsidR="00075C27" w:rsidRDefault="00E8404E" w:rsidP="00E8404E">
      <w:pPr>
        <w:pStyle w:val="Ttulo1"/>
        <w:spacing w:line="480" w:lineRule="auto"/>
        <w:ind w:left="0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3.3.10 </w:t>
      </w:r>
      <w:r w:rsidR="00BB24EB" w:rsidRPr="00BB24EB">
        <w:rPr>
          <w:rFonts w:ascii="Arial" w:hAnsi="Arial" w:cs="Arial"/>
          <w:b w:val="0"/>
          <w:bCs w:val="0"/>
          <w:sz w:val="24"/>
          <w:szCs w:val="24"/>
        </w:rPr>
        <w:t>O acesso ao Diário Oficial do Município de São Cristóvão</w:t>
      </w:r>
      <w:r w:rsidR="008B55FF">
        <w:rPr>
          <w:rFonts w:ascii="Arial" w:hAnsi="Arial" w:cs="Arial"/>
          <w:b w:val="0"/>
          <w:bCs w:val="0"/>
          <w:sz w:val="24"/>
          <w:szCs w:val="24"/>
        </w:rPr>
        <w:t>/SE</w:t>
      </w:r>
      <w:r w:rsidR="00BB24EB" w:rsidRPr="00BB24EB">
        <w:rPr>
          <w:rFonts w:ascii="Arial" w:hAnsi="Arial" w:cs="Arial"/>
          <w:b w:val="0"/>
          <w:bCs w:val="0"/>
          <w:sz w:val="24"/>
          <w:szCs w:val="24"/>
        </w:rPr>
        <w:t xml:space="preserve"> evoluiu de uma prática tradicional, de edição impressa, restrita a poucos exemplares – para um sistema eletrônico aberto, transparente e acessível a qualquer cidadão com internet. Essa transição integrada ao portal da transparência da prefeitura e à infraestrutura da IOSE, marca um avanço importante na democratização da informação pública municipal. Como consequência, a população ganha poder de fiscalização, o governo promove maior visibilidade de seus atos, e a memória institucional passa a ser preservada para consultas futuras – fortalecendo a cidadania e a governança local. </w:t>
      </w:r>
    </w:p>
    <w:p w14:paraId="1E4216C9" w14:textId="77777777" w:rsidR="00BB24EB" w:rsidRPr="00BB24EB" w:rsidRDefault="00BB24EB" w:rsidP="00BB24EB">
      <w:pPr>
        <w:pStyle w:val="Ttulo1"/>
        <w:spacing w:line="480" w:lineRule="auto"/>
        <w:ind w:left="72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392F6FD6" w14:textId="77777777" w:rsidR="00FD1E14" w:rsidRDefault="00FD1E14" w:rsidP="004515F1">
      <w:pPr>
        <w:pStyle w:val="Ttulo1"/>
        <w:ind w:left="0"/>
        <w:jc w:val="both"/>
        <w:rPr>
          <w:rFonts w:ascii="Arial" w:hAnsi="Arial" w:cs="Arial"/>
        </w:rPr>
      </w:pPr>
    </w:p>
    <w:tbl>
      <w:tblPr>
        <w:tblpPr w:leftFromText="141" w:rightFromText="141" w:vertAnchor="page" w:horzAnchor="margin" w:tblpY="3571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1559"/>
        <w:gridCol w:w="1418"/>
        <w:gridCol w:w="1842"/>
        <w:gridCol w:w="1843"/>
      </w:tblGrid>
      <w:tr w:rsidR="00FD1E14" w:rsidRPr="00FD1E14" w14:paraId="14B36407" w14:textId="77777777" w:rsidTr="00BB24EB">
        <w:trPr>
          <w:trHeight w:val="90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34B3682A" w14:textId="199A2E0A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lastRenderedPageBreak/>
              <w:t>Diário Oficial Município de São Cristóvão</w:t>
            </w:r>
            <w:r w:rsidR="008B55FF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/SE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61AFDB69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Acesso ao Site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3281484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Diários Publicados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  <w:hideMark/>
          </w:tcPr>
          <w:p w14:paraId="24BE8C4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Suplementos Publicados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8D08D" w:themeFill="accent6" w:themeFillTint="99"/>
            <w:vAlign w:val="bottom"/>
            <w:hideMark/>
          </w:tcPr>
          <w:p w14:paraId="3D19753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Downloads Diários</w:t>
            </w:r>
          </w:p>
        </w:tc>
      </w:tr>
      <w:tr w:rsidR="00FD1E14" w:rsidRPr="00FD1E14" w14:paraId="6E5C4EA4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1233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Janeiro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5B3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15.000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ED9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20D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E71B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6.210</w:t>
            </w:r>
          </w:p>
        </w:tc>
      </w:tr>
      <w:tr w:rsidR="00FD1E14" w:rsidRPr="00FD1E14" w14:paraId="47DE4944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1E462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Fevereiro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78B8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13.000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DAA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E7C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3609E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4.352</w:t>
            </w:r>
          </w:p>
        </w:tc>
      </w:tr>
      <w:tr w:rsidR="00FD1E14" w:rsidRPr="00FD1E14" w14:paraId="52B16F6B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D949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Março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308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10.000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96A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9EE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FC9E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4.236</w:t>
            </w:r>
          </w:p>
        </w:tc>
      </w:tr>
      <w:tr w:rsidR="00FD1E14" w:rsidRPr="00FD1E14" w14:paraId="3A74F5CB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C472A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Abril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1AA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13.000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775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5759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5B105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3.795</w:t>
            </w:r>
          </w:p>
        </w:tc>
      </w:tr>
      <w:tr w:rsidR="00FD1E14" w:rsidRPr="00FD1E14" w14:paraId="0CDA81A3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3295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Maio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3CB1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45D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268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F696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4.354</w:t>
            </w:r>
          </w:p>
        </w:tc>
      </w:tr>
      <w:tr w:rsidR="00FD1E14" w:rsidRPr="00FD1E14" w14:paraId="452604EA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C040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Junho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95F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13.000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928D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194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8259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4.173</w:t>
            </w:r>
          </w:p>
        </w:tc>
      </w:tr>
      <w:tr w:rsidR="00FD1E14" w:rsidRPr="00FD1E14" w14:paraId="3CA25D92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76BB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Julho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E642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12.000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5F72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80C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5A045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3.959</w:t>
            </w:r>
          </w:p>
        </w:tc>
      </w:tr>
      <w:tr w:rsidR="00FD1E14" w:rsidRPr="00FD1E14" w14:paraId="4451F958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C7B9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Agosto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0EC3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4BA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D0A4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3DE3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3.544</w:t>
            </w:r>
          </w:p>
        </w:tc>
      </w:tr>
      <w:tr w:rsidR="00FD1E14" w:rsidRPr="00FD1E14" w14:paraId="7E5EFC2B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7725F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Setembro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7257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15.000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468D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6BF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C7771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3.710</w:t>
            </w:r>
          </w:p>
        </w:tc>
      </w:tr>
      <w:tr w:rsidR="00FD1E14" w:rsidRPr="00FD1E14" w14:paraId="6CFF30F8" w14:textId="77777777" w:rsidTr="00BB24EB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D00D3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Outubro - 2025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543A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24.000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0A0B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FABA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D63ED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3.643</w:t>
            </w:r>
          </w:p>
        </w:tc>
      </w:tr>
      <w:tr w:rsidR="00FD1E14" w:rsidRPr="00FD1E14" w14:paraId="6CCEB847" w14:textId="77777777" w:rsidTr="00BB24EB">
        <w:trPr>
          <w:trHeight w:val="31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68AF0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E1F2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137.000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C2B4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207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394C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90482" w14:textId="77777777" w:rsidR="00FD1E14" w:rsidRPr="00FD1E14" w:rsidRDefault="00FD1E14" w:rsidP="00BB24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FD1E14">
              <w:rPr>
                <w:rFonts w:ascii="Arial" w:hAnsi="Arial" w:cs="Arial"/>
                <w:color w:val="000000"/>
                <w:lang w:val="pt-BR" w:eastAsia="pt-BR"/>
              </w:rPr>
              <w:t>41.976</w:t>
            </w:r>
          </w:p>
        </w:tc>
      </w:tr>
    </w:tbl>
    <w:p w14:paraId="34D9E41C" w14:textId="017362CC" w:rsidR="00BB24EB" w:rsidRDefault="00BB24EB" w:rsidP="00BB24EB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tbl>
      <w:tblPr>
        <w:tblW w:w="85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1344"/>
        <w:gridCol w:w="1601"/>
        <w:gridCol w:w="1987"/>
        <w:gridCol w:w="1628"/>
      </w:tblGrid>
      <w:tr w:rsidR="00BB24EB" w:rsidRPr="00722100" w14:paraId="160B2469" w14:textId="77777777" w:rsidTr="007C2F4F">
        <w:trPr>
          <w:trHeight w:val="315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DA9E" w14:textId="77777777" w:rsidR="00BB24EB" w:rsidRPr="00722100" w:rsidRDefault="00BB24EB" w:rsidP="007C2F4F">
            <w:pPr>
              <w:widowControl/>
              <w:autoSpaceDE/>
              <w:autoSpaceDN/>
              <w:rPr>
                <w:sz w:val="24"/>
                <w:szCs w:val="24"/>
                <w:lang w:val="pt-BR" w:eastAsia="pt-BR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AE12" w14:textId="77777777" w:rsidR="00BB24EB" w:rsidRPr="00722100" w:rsidRDefault="00BB24EB" w:rsidP="007C2F4F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DE1A" w14:textId="77777777" w:rsidR="00BB24EB" w:rsidRPr="00722100" w:rsidRDefault="00BB24EB" w:rsidP="007C2F4F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6523" w14:textId="77777777" w:rsidR="00BB24EB" w:rsidRPr="00722100" w:rsidRDefault="00BB24EB" w:rsidP="007C2F4F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B373" w14:textId="77777777" w:rsidR="00BB24EB" w:rsidRPr="00722100" w:rsidRDefault="00BB24EB" w:rsidP="007C2F4F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</w:p>
        </w:tc>
      </w:tr>
    </w:tbl>
    <w:p w14:paraId="028F028E" w14:textId="4361C266" w:rsidR="00343E0B" w:rsidRPr="00C66E8E" w:rsidRDefault="00343E0B" w:rsidP="00343E0B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i/>
          <w:sz w:val="20"/>
          <w:szCs w:val="20"/>
        </w:rPr>
      </w:pPr>
      <w:r>
        <w:rPr>
          <w:rFonts w:ascii="Arial" w:hAnsi="Arial" w:cs="Arial"/>
          <w:b w:val="0"/>
          <w:bCs w:val="0"/>
          <w:i/>
          <w:sz w:val="20"/>
          <w:szCs w:val="20"/>
        </w:rPr>
        <w:t xml:space="preserve">Tabela 4. </w:t>
      </w:r>
      <w:r w:rsidR="00C66E8E" w:rsidRPr="00C66E8E">
        <w:rPr>
          <w:rFonts w:ascii="Arial" w:hAnsi="Arial" w:cs="Arial"/>
          <w:b w:val="0"/>
          <w:bCs w:val="0"/>
          <w:i/>
          <w:sz w:val="20"/>
          <w:szCs w:val="20"/>
        </w:rPr>
        <w:t xml:space="preserve"> Acesso ao Diário Oficial d</w:t>
      </w:r>
      <w:r>
        <w:rPr>
          <w:rFonts w:ascii="Arial" w:hAnsi="Arial" w:cs="Arial"/>
          <w:b w:val="0"/>
          <w:bCs w:val="0"/>
          <w:i/>
          <w:sz w:val="20"/>
          <w:szCs w:val="20"/>
        </w:rPr>
        <w:t>o Município de São Cristóvão/SE Fontes:</w:t>
      </w:r>
      <w:r w:rsidRPr="00343E0B">
        <w:rPr>
          <w:rFonts w:ascii="Arial" w:hAnsi="Arial" w:cs="Arial"/>
          <w:b w:val="0"/>
          <w:bCs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/>
          <w:sz w:val="20"/>
          <w:szCs w:val="20"/>
        </w:rPr>
        <w:t>Google analytic e Sistema de publicações</w:t>
      </w:r>
    </w:p>
    <w:p w14:paraId="2DCD3794" w14:textId="77777777" w:rsidR="00BB24EB" w:rsidRDefault="00BB24EB" w:rsidP="004515F1">
      <w:pPr>
        <w:pStyle w:val="Ttulo1"/>
        <w:ind w:left="0"/>
        <w:jc w:val="both"/>
        <w:rPr>
          <w:rFonts w:ascii="Arial" w:hAnsi="Arial" w:cs="Arial"/>
        </w:rPr>
      </w:pPr>
    </w:p>
    <w:p w14:paraId="7F0014F9" w14:textId="04835288" w:rsidR="00FD1E14" w:rsidRDefault="00FD1E14" w:rsidP="004515F1">
      <w:pPr>
        <w:pStyle w:val="Ttulo1"/>
        <w:ind w:left="0"/>
        <w:jc w:val="both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3D01F0B7" wp14:editId="5F83A24E">
            <wp:extent cx="5467350" cy="2740660"/>
            <wp:effectExtent l="0" t="0" r="0" b="2540"/>
            <wp:docPr id="446621378" name="Gráfico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486CF1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6D8846CB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2010D382" w14:textId="03558B91" w:rsidR="00075C27" w:rsidRPr="00C66E8E" w:rsidRDefault="00465656" w:rsidP="004515F1">
      <w:pPr>
        <w:pStyle w:val="Ttulo1"/>
        <w:ind w:left="0"/>
        <w:jc w:val="both"/>
        <w:rPr>
          <w:rFonts w:ascii="Arial" w:hAnsi="Arial" w:cs="Arial"/>
          <w:b w:val="0"/>
          <w:i/>
          <w:sz w:val="20"/>
          <w:szCs w:val="20"/>
        </w:rPr>
      </w:pPr>
      <w:r w:rsidRPr="00C66E8E">
        <w:rPr>
          <w:rFonts w:ascii="Arial" w:hAnsi="Arial" w:cs="Arial"/>
          <w:b w:val="0"/>
          <w:i/>
          <w:sz w:val="20"/>
          <w:szCs w:val="20"/>
        </w:rPr>
        <w:t xml:space="preserve">Gráfico 3. </w:t>
      </w:r>
      <w:r w:rsidR="00A544F4">
        <w:rPr>
          <w:rFonts w:ascii="Arial" w:hAnsi="Arial" w:cs="Arial"/>
          <w:b w:val="0"/>
          <w:i/>
          <w:sz w:val="20"/>
          <w:szCs w:val="20"/>
        </w:rPr>
        <w:t>Fonte.</w:t>
      </w:r>
      <w:r w:rsidR="00CA4CBD">
        <w:rPr>
          <w:rFonts w:ascii="Arial" w:hAnsi="Arial" w:cs="Arial"/>
          <w:b w:val="0"/>
          <w:i/>
          <w:sz w:val="20"/>
          <w:szCs w:val="20"/>
        </w:rPr>
        <w:t xml:space="preserve"> Google analytic</w:t>
      </w:r>
    </w:p>
    <w:p w14:paraId="408EDC25" w14:textId="77777777" w:rsidR="00075C27" w:rsidRDefault="00075C27" w:rsidP="004515F1">
      <w:pPr>
        <w:pStyle w:val="Ttulo1"/>
        <w:ind w:left="0"/>
        <w:jc w:val="both"/>
        <w:rPr>
          <w:rFonts w:ascii="Arial" w:hAnsi="Arial" w:cs="Arial"/>
        </w:rPr>
      </w:pPr>
    </w:p>
    <w:p w14:paraId="4BD60CC4" w14:textId="2CA3DB94" w:rsidR="00AF7AD7" w:rsidRPr="008B55FF" w:rsidRDefault="00522236" w:rsidP="008B55FF">
      <w:pPr>
        <w:rPr>
          <w:rFonts w:ascii="Verdana" w:hAnsi="Verdana"/>
        </w:rPr>
      </w:pPr>
      <w:r w:rsidRPr="00863AB3">
        <w:rPr>
          <w:rFonts w:ascii="Arial" w:hAnsi="Arial" w:cs="Arial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F5345F" wp14:editId="65AB6DAB">
                <wp:simplePos x="0" y="0"/>
                <wp:positionH relativeFrom="column">
                  <wp:posOffset>479425</wp:posOffset>
                </wp:positionH>
                <wp:positionV relativeFrom="paragraph">
                  <wp:posOffset>5983605</wp:posOffset>
                </wp:positionV>
                <wp:extent cx="4587875" cy="63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8349A" w14:textId="2E50CEC8" w:rsidR="00DE125F" w:rsidRPr="00521FDA" w:rsidRDefault="00DE125F" w:rsidP="00DE125F">
                            <w:pPr>
                              <w:pStyle w:val="Legenda"/>
                              <w:rPr>
                                <w:noProof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37.75pt;margin-top:471.15pt;width:361.25pt;height: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" stroked="f">
                <v:textbox style="mso-fit-shape-to-text:t" inset="0,0,0,0">
                  <w:txbxContent>
                    <w:p w14:paraId="1AA8349A" w14:textId="2E50CEC8" w:rsidR="00DE125F" w:rsidRPr="00521FDA" w:rsidRDefault="00DE125F" w:rsidP="00DE125F">
                      <w:pPr>
                        <w:pStyle w:val="Legenda"/>
                        <w:rPr>
                          <w:noProof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25F" w:rsidRPr="00863AB3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3A00490" wp14:editId="5CAA2F90">
                <wp:simplePos x="0" y="0"/>
                <wp:positionH relativeFrom="column">
                  <wp:posOffset>688975</wp:posOffset>
                </wp:positionH>
                <wp:positionV relativeFrom="paragraph">
                  <wp:posOffset>2859405</wp:posOffset>
                </wp:positionV>
                <wp:extent cx="4174490" cy="635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73809" w14:textId="3DAFC9C6" w:rsidR="00DE125F" w:rsidRPr="002A73DC" w:rsidRDefault="00DE125F" w:rsidP="00DE125F">
                            <w:pPr>
                              <w:pStyle w:val="Legenda"/>
                              <w:rPr>
                                <w:noProof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27" type="#_x0000_t202" style="position:absolute;margin-left:54.25pt;margin-top:225.15pt;width:328.7pt;height:.0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" stroked="f">
                <v:textbox style="mso-fit-shape-to-text:t" inset="0,0,0,0">
                  <w:txbxContent>
                    <w:p w14:paraId="11873809" w14:textId="3DAFC9C6" w:rsidR="00DE125F" w:rsidRPr="002A73DC" w:rsidRDefault="00DE125F" w:rsidP="00DE125F">
                      <w:pPr>
                        <w:pStyle w:val="Legenda"/>
                        <w:rPr>
                          <w:noProof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B496D7" w14:textId="77777777" w:rsidR="00AF7AD7" w:rsidRPr="00587E5B" w:rsidRDefault="00AF7AD7" w:rsidP="00863AB3">
      <w:pPr>
        <w:tabs>
          <w:tab w:val="left" w:pos="36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01426B9" w14:textId="77777777" w:rsidR="00612ECF" w:rsidRPr="00863AB3" w:rsidRDefault="00612ECF" w:rsidP="00612ECF">
      <w:pPr>
        <w:pStyle w:val="PargrafodaLista"/>
        <w:spacing w:line="360" w:lineRule="auto"/>
        <w:rPr>
          <w:rFonts w:ascii="Arial" w:hAnsi="Arial" w:cs="Arial"/>
        </w:rPr>
      </w:pPr>
    </w:p>
    <w:p w14:paraId="001E7B33" w14:textId="59F7B96B" w:rsidR="00612ECF" w:rsidRPr="00612ECF" w:rsidRDefault="00E8404E" w:rsidP="00612ECF">
      <w:pPr>
        <w:tabs>
          <w:tab w:val="left" w:pos="96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612ECF" w:rsidRPr="00612ECF">
        <w:rPr>
          <w:rFonts w:ascii="Arial" w:hAnsi="Arial" w:cs="Arial"/>
          <w:b/>
          <w:bCs/>
        </w:rPr>
        <w:t xml:space="preserve">. NOVOS INVESTIMENTOS </w:t>
      </w:r>
    </w:p>
    <w:p w14:paraId="2C690DE6" w14:textId="77777777" w:rsidR="00612ECF" w:rsidRPr="00612ECF" w:rsidRDefault="00612ECF" w:rsidP="00612ECF">
      <w:pPr>
        <w:tabs>
          <w:tab w:val="left" w:pos="960"/>
        </w:tabs>
        <w:spacing w:line="360" w:lineRule="auto"/>
        <w:rPr>
          <w:rFonts w:ascii="Arial" w:hAnsi="Arial" w:cs="Arial"/>
        </w:rPr>
      </w:pPr>
    </w:p>
    <w:p w14:paraId="5546F723" w14:textId="77A0ABAA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Implantar </w:t>
      </w:r>
      <w:r w:rsidR="008B55FF" w:rsidRPr="008B55FF">
        <w:rPr>
          <w:rFonts w:ascii="Arial" w:hAnsi="Arial" w:cs="Arial"/>
          <w:sz w:val="24"/>
          <w:szCs w:val="24"/>
        </w:rPr>
        <w:t xml:space="preserve">o sistema </w:t>
      </w:r>
      <w:r w:rsidRPr="008B55FF">
        <w:rPr>
          <w:rFonts w:ascii="Arial" w:hAnsi="Arial" w:cs="Arial"/>
          <w:sz w:val="24"/>
          <w:szCs w:val="24"/>
        </w:rPr>
        <w:t xml:space="preserve">multidiário </w:t>
      </w:r>
      <w:r w:rsidR="008B55FF" w:rsidRPr="008B55FF">
        <w:rPr>
          <w:rFonts w:ascii="Arial" w:hAnsi="Arial" w:cs="Arial"/>
          <w:sz w:val="24"/>
          <w:szCs w:val="24"/>
        </w:rPr>
        <w:t xml:space="preserve">nos demais </w:t>
      </w:r>
      <w:r w:rsidRPr="008B55FF">
        <w:rPr>
          <w:rFonts w:ascii="Arial" w:hAnsi="Arial" w:cs="Arial"/>
          <w:sz w:val="24"/>
          <w:szCs w:val="24"/>
        </w:rPr>
        <w:t>municípios sergipanos.</w:t>
      </w:r>
    </w:p>
    <w:p w14:paraId="1E83E5FD" w14:textId="16BDF796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Viabilizar a parceria da Secretaria do Estado da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Fazenda de Sergipe -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Sefaz, Junta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Comercial do Estado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de Sergipe - Jucese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e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Prefeitura</w:t>
      </w:r>
      <w:r w:rsidR="00F14EBA">
        <w:rPr>
          <w:rFonts w:ascii="Arial" w:hAnsi="Arial" w:cs="Arial"/>
          <w:sz w:val="24"/>
          <w:szCs w:val="24"/>
        </w:rPr>
        <w:t>s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="00F14EBA">
        <w:rPr>
          <w:rFonts w:ascii="Arial" w:hAnsi="Arial" w:cs="Arial"/>
          <w:sz w:val="24"/>
          <w:szCs w:val="24"/>
        </w:rPr>
        <w:t>Municipais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 </w:t>
      </w:r>
      <w:r w:rsidRPr="008B55FF">
        <w:rPr>
          <w:rFonts w:ascii="Arial" w:hAnsi="Arial" w:cs="Arial"/>
          <w:sz w:val="24"/>
          <w:szCs w:val="24"/>
        </w:rPr>
        <w:t>para</w:t>
      </w:r>
      <w:r w:rsidR="00F14EBA">
        <w:rPr>
          <w:rFonts w:ascii="Arial" w:hAnsi="Arial" w:cs="Arial"/>
          <w:sz w:val="24"/>
          <w:szCs w:val="24"/>
        </w:rPr>
        <w:t xml:space="preserve"> ampliação nas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emissão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de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certificação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digital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junto</w:t>
      </w:r>
      <w:r w:rsidRPr="008B55FF">
        <w:rPr>
          <w:rFonts w:ascii="Arial" w:hAnsi="Arial" w:cs="Arial"/>
          <w:spacing w:val="65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a</w:t>
      </w:r>
      <w:r w:rsidRPr="008B55FF">
        <w:rPr>
          <w:rFonts w:ascii="Arial" w:hAnsi="Arial" w:cs="Arial"/>
          <w:spacing w:val="1"/>
          <w:sz w:val="24"/>
          <w:szCs w:val="24"/>
        </w:rPr>
        <w:t xml:space="preserve"> </w:t>
      </w:r>
      <w:r w:rsidRPr="008B55FF">
        <w:rPr>
          <w:rFonts w:ascii="Arial" w:hAnsi="Arial" w:cs="Arial"/>
          <w:sz w:val="24"/>
          <w:szCs w:val="24"/>
        </w:rPr>
        <w:t>IOSE.</w:t>
      </w:r>
    </w:p>
    <w:p w14:paraId="451AE072" w14:textId="34CA20CB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Ampliar a produção de obras literárias e revistas com a impressão através da Editora Diário Oficial em até </w:t>
      </w:r>
      <w:r w:rsidR="008B55FF" w:rsidRPr="008B55FF">
        <w:rPr>
          <w:rFonts w:ascii="Arial" w:hAnsi="Arial" w:cs="Arial"/>
          <w:sz w:val="24"/>
          <w:szCs w:val="24"/>
        </w:rPr>
        <w:t>2</w:t>
      </w:r>
      <w:r w:rsidRPr="008B55FF">
        <w:rPr>
          <w:rFonts w:ascii="Arial" w:hAnsi="Arial" w:cs="Arial"/>
          <w:sz w:val="24"/>
          <w:szCs w:val="24"/>
        </w:rPr>
        <w:t xml:space="preserve">0%, </w:t>
      </w:r>
      <w:r w:rsidR="00174C7B" w:rsidRPr="008B55FF">
        <w:rPr>
          <w:rFonts w:ascii="Arial" w:hAnsi="Arial" w:cs="Arial"/>
          <w:sz w:val="24"/>
          <w:szCs w:val="24"/>
        </w:rPr>
        <w:t>para o</w:t>
      </w:r>
      <w:r w:rsidRPr="008B55FF">
        <w:rPr>
          <w:rFonts w:ascii="Arial" w:hAnsi="Arial" w:cs="Arial"/>
          <w:sz w:val="24"/>
          <w:szCs w:val="24"/>
        </w:rPr>
        <w:t xml:space="preserve"> exercício 202</w:t>
      </w:r>
      <w:r w:rsidR="008B55FF" w:rsidRPr="008B55FF">
        <w:rPr>
          <w:rFonts w:ascii="Arial" w:hAnsi="Arial" w:cs="Arial"/>
          <w:sz w:val="24"/>
          <w:szCs w:val="24"/>
        </w:rPr>
        <w:t>6</w:t>
      </w:r>
      <w:r w:rsidRPr="008B55FF">
        <w:rPr>
          <w:rFonts w:ascii="Arial" w:hAnsi="Arial" w:cs="Arial"/>
          <w:sz w:val="24"/>
          <w:szCs w:val="24"/>
        </w:rPr>
        <w:t>.</w:t>
      </w:r>
    </w:p>
    <w:p w14:paraId="33213E78" w14:textId="5CC51689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jc w:val="left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Apoiar os escritores locais com a avaliação especializada do Conselho Editorial da EDISE – Editora Diário Oficial– alcançando até 1</w:t>
      </w:r>
      <w:r w:rsidR="008B55FF" w:rsidRPr="008B55FF">
        <w:rPr>
          <w:rFonts w:ascii="Arial" w:hAnsi="Arial" w:cs="Arial"/>
          <w:sz w:val="24"/>
          <w:szCs w:val="24"/>
        </w:rPr>
        <w:t>5</w:t>
      </w:r>
      <w:r w:rsidRPr="008B55FF">
        <w:rPr>
          <w:rFonts w:ascii="Arial" w:hAnsi="Arial" w:cs="Arial"/>
          <w:sz w:val="24"/>
          <w:szCs w:val="24"/>
        </w:rPr>
        <w:t xml:space="preserve"> escritores até 202</w:t>
      </w:r>
      <w:r w:rsidR="008B55FF" w:rsidRPr="008B55FF">
        <w:rPr>
          <w:rFonts w:ascii="Arial" w:hAnsi="Arial" w:cs="Arial"/>
          <w:sz w:val="24"/>
          <w:szCs w:val="24"/>
        </w:rPr>
        <w:t>6</w:t>
      </w:r>
      <w:r w:rsidRPr="008B55FF">
        <w:rPr>
          <w:rFonts w:ascii="Arial" w:hAnsi="Arial" w:cs="Arial"/>
          <w:sz w:val="24"/>
          <w:szCs w:val="24"/>
        </w:rPr>
        <w:t>.</w:t>
      </w:r>
    </w:p>
    <w:p w14:paraId="1D665F42" w14:textId="10D00046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Reestruturação para incorporar os Diários Municipais e ofertar a tecnologia do D.O. aos Municípios, com total transparência e acessibilidade, alcançando até </w:t>
      </w:r>
      <w:r w:rsidR="00F14EBA">
        <w:rPr>
          <w:rFonts w:ascii="Arial" w:hAnsi="Arial" w:cs="Arial"/>
          <w:sz w:val="24"/>
          <w:szCs w:val="24"/>
        </w:rPr>
        <w:t>0</w:t>
      </w:r>
      <w:r w:rsidR="008B55FF" w:rsidRPr="008B55FF">
        <w:rPr>
          <w:rFonts w:ascii="Arial" w:hAnsi="Arial" w:cs="Arial"/>
          <w:sz w:val="24"/>
          <w:szCs w:val="24"/>
        </w:rPr>
        <w:t>8</w:t>
      </w:r>
      <w:r w:rsidRPr="008B55FF">
        <w:rPr>
          <w:rFonts w:ascii="Arial" w:hAnsi="Arial" w:cs="Arial"/>
          <w:sz w:val="24"/>
          <w:szCs w:val="24"/>
        </w:rPr>
        <w:t xml:space="preserve"> Municípios até 202</w:t>
      </w:r>
      <w:r w:rsidR="008B55FF" w:rsidRPr="008B55FF">
        <w:rPr>
          <w:rFonts w:ascii="Arial" w:hAnsi="Arial" w:cs="Arial"/>
          <w:sz w:val="24"/>
          <w:szCs w:val="24"/>
        </w:rPr>
        <w:t>6</w:t>
      </w:r>
      <w:r w:rsidRPr="008B55FF">
        <w:rPr>
          <w:rFonts w:ascii="Arial" w:hAnsi="Arial" w:cs="Arial"/>
          <w:sz w:val="24"/>
          <w:szCs w:val="24"/>
        </w:rPr>
        <w:t>;</w:t>
      </w:r>
    </w:p>
    <w:p w14:paraId="7B611C66" w14:textId="1BE028BC" w:rsidR="00612ECF" w:rsidRPr="008B55FF" w:rsidRDefault="00612ECF" w:rsidP="008B55F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480" w:lineRule="auto"/>
        <w:ind w:left="502" w:right="0"/>
        <w:contextualSpacing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Buscar celebrar termos de cooperação com os Conselhos Regionais</w:t>
      </w:r>
      <w:r w:rsidR="008B55FF">
        <w:rPr>
          <w:rFonts w:ascii="Arial" w:hAnsi="Arial" w:cs="Arial"/>
          <w:sz w:val="24"/>
          <w:szCs w:val="24"/>
        </w:rPr>
        <w:t>, Estaduais</w:t>
      </w:r>
      <w:r w:rsidRPr="008B55FF">
        <w:rPr>
          <w:rFonts w:ascii="Arial" w:hAnsi="Arial" w:cs="Arial"/>
          <w:sz w:val="24"/>
          <w:szCs w:val="24"/>
        </w:rPr>
        <w:t xml:space="preserve"> </w:t>
      </w:r>
      <w:r w:rsidR="008B55FF">
        <w:rPr>
          <w:rFonts w:ascii="Arial" w:hAnsi="Arial" w:cs="Arial"/>
          <w:sz w:val="24"/>
          <w:szCs w:val="24"/>
        </w:rPr>
        <w:t xml:space="preserve">e Sindicatos </w:t>
      </w:r>
      <w:r w:rsidRPr="008B55FF">
        <w:rPr>
          <w:rFonts w:ascii="Arial" w:hAnsi="Arial" w:cs="Arial"/>
          <w:sz w:val="24"/>
          <w:szCs w:val="24"/>
        </w:rPr>
        <w:t>(C</w:t>
      </w:r>
      <w:r w:rsidR="008B55FF">
        <w:rPr>
          <w:rFonts w:ascii="Arial" w:hAnsi="Arial" w:cs="Arial"/>
          <w:sz w:val="24"/>
          <w:szCs w:val="24"/>
        </w:rPr>
        <w:t>RC</w:t>
      </w:r>
      <w:r w:rsidRPr="008B55FF">
        <w:rPr>
          <w:rFonts w:ascii="Arial" w:hAnsi="Arial" w:cs="Arial"/>
          <w:sz w:val="24"/>
          <w:szCs w:val="24"/>
        </w:rPr>
        <w:t xml:space="preserve">, </w:t>
      </w:r>
      <w:r w:rsidR="008B55FF" w:rsidRPr="008B55FF">
        <w:rPr>
          <w:rFonts w:ascii="Arial" w:hAnsi="Arial" w:cs="Arial"/>
          <w:sz w:val="24"/>
          <w:szCs w:val="24"/>
        </w:rPr>
        <w:t>CREA</w:t>
      </w:r>
      <w:r w:rsidR="008B55FF">
        <w:rPr>
          <w:rFonts w:ascii="Arial" w:hAnsi="Arial" w:cs="Arial"/>
          <w:sz w:val="24"/>
          <w:szCs w:val="24"/>
        </w:rPr>
        <w:t>, CEE, CEMA E</w:t>
      </w:r>
      <w:r w:rsidRPr="008B55FF">
        <w:rPr>
          <w:rFonts w:ascii="Arial" w:hAnsi="Arial" w:cs="Arial"/>
          <w:sz w:val="24"/>
          <w:szCs w:val="24"/>
        </w:rPr>
        <w:t xml:space="preserve"> </w:t>
      </w:r>
      <w:r w:rsidR="008B55FF">
        <w:rPr>
          <w:rFonts w:ascii="Arial" w:hAnsi="Arial" w:cs="Arial"/>
          <w:sz w:val="24"/>
          <w:szCs w:val="24"/>
        </w:rPr>
        <w:t>SINDIJOR</w:t>
      </w:r>
      <w:r w:rsidRPr="008B55FF">
        <w:rPr>
          <w:rFonts w:ascii="Arial" w:hAnsi="Arial" w:cs="Arial"/>
          <w:sz w:val="24"/>
          <w:szCs w:val="24"/>
        </w:rPr>
        <w:t xml:space="preserve">) visando ampliar os serviços da Certificação Digital para até </w:t>
      </w:r>
      <w:r w:rsidR="008B55FF" w:rsidRPr="008B55FF">
        <w:rPr>
          <w:rFonts w:ascii="Arial" w:hAnsi="Arial" w:cs="Arial"/>
          <w:sz w:val="24"/>
          <w:szCs w:val="24"/>
        </w:rPr>
        <w:t>4</w:t>
      </w:r>
      <w:r w:rsidRPr="008B55FF">
        <w:rPr>
          <w:rFonts w:ascii="Arial" w:hAnsi="Arial" w:cs="Arial"/>
          <w:sz w:val="24"/>
          <w:szCs w:val="24"/>
        </w:rPr>
        <w:t xml:space="preserve"> Conselhos em 01 ano.</w:t>
      </w:r>
    </w:p>
    <w:p w14:paraId="578B6273" w14:textId="77777777" w:rsidR="00612ECF" w:rsidRDefault="00612ECF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Fomentar a cultura, apoiando escritores locais e proporcionar o acesso democrático da sociedade às obras literárias de escritores que registrem </w:t>
      </w:r>
      <w:r w:rsidRPr="008B55FF">
        <w:rPr>
          <w:rFonts w:ascii="Arial" w:hAnsi="Arial" w:cs="Arial"/>
          <w:sz w:val="24"/>
          <w:szCs w:val="24"/>
        </w:rPr>
        <w:lastRenderedPageBreak/>
        <w:t>a história do Estado de Sergipe.</w:t>
      </w:r>
    </w:p>
    <w:p w14:paraId="2948C605" w14:textId="77777777" w:rsidR="008B55FF" w:rsidRPr="008B55FF" w:rsidRDefault="008B55FF" w:rsidP="008B55FF">
      <w:pPr>
        <w:pStyle w:val="PargrafodaLista"/>
        <w:spacing w:line="480" w:lineRule="auto"/>
        <w:ind w:left="502"/>
        <w:rPr>
          <w:rFonts w:ascii="Arial" w:hAnsi="Arial" w:cs="Arial"/>
          <w:sz w:val="24"/>
          <w:szCs w:val="24"/>
        </w:rPr>
      </w:pPr>
    </w:p>
    <w:p w14:paraId="4CC3C523" w14:textId="51DBE53D" w:rsidR="001F13CA" w:rsidRPr="008B55FF" w:rsidRDefault="006B040F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Instalação de elevadores para facilitar o acesso de usuários portadores de deficiência física às dependências da IOSE, e a implantação de sistema de Energia Solar.</w:t>
      </w:r>
    </w:p>
    <w:p w14:paraId="01859DE8" w14:textId="2AFC1447" w:rsidR="005C1CAE" w:rsidRPr="008B55FF" w:rsidRDefault="005C1CAE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Reforma do prédio </w:t>
      </w:r>
      <w:r w:rsidR="002C0F87" w:rsidRPr="008B55FF">
        <w:rPr>
          <w:rFonts w:ascii="Arial" w:hAnsi="Arial" w:cs="Arial"/>
          <w:sz w:val="24"/>
          <w:szCs w:val="24"/>
        </w:rPr>
        <w:t>próprio desta</w:t>
      </w:r>
      <w:r w:rsidRPr="008B55FF">
        <w:rPr>
          <w:rFonts w:ascii="Arial" w:hAnsi="Arial" w:cs="Arial"/>
          <w:sz w:val="24"/>
          <w:szCs w:val="24"/>
        </w:rPr>
        <w:t xml:space="preserve"> empresa pública, buscando mais segurança com as instalações e conforto para clientes e servidores.</w:t>
      </w:r>
    </w:p>
    <w:p w14:paraId="4C12CDE8" w14:textId="53FC4EB7" w:rsidR="005C1CAE" w:rsidRPr="008B55FF" w:rsidRDefault="002C0F87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Facilitar</w:t>
      </w:r>
      <w:r w:rsidR="005C1CAE" w:rsidRPr="008B55FF">
        <w:rPr>
          <w:rFonts w:ascii="Arial" w:hAnsi="Arial" w:cs="Arial"/>
          <w:sz w:val="24"/>
          <w:szCs w:val="24"/>
        </w:rPr>
        <w:t xml:space="preserve"> o acesso de usuário portador</w:t>
      </w:r>
      <w:r w:rsidRPr="008B55FF">
        <w:rPr>
          <w:rFonts w:ascii="Arial" w:hAnsi="Arial" w:cs="Arial"/>
          <w:sz w:val="24"/>
          <w:szCs w:val="24"/>
        </w:rPr>
        <w:t>e</w:t>
      </w:r>
      <w:r w:rsidR="005C1CAE" w:rsidRPr="008B55FF">
        <w:rPr>
          <w:rFonts w:ascii="Arial" w:hAnsi="Arial" w:cs="Arial"/>
          <w:sz w:val="24"/>
          <w:szCs w:val="24"/>
        </w:rPr>
        <w:t xml:space="preserve">s de </w:t>
      </w:r>
      <w:r w:rsidRPr="008B55FF">
        <w:rPr>
          <w:rFonts w:ascii="Arial" w:hAnsi="Arial" w:cs="Arial"/>
          <w:sz w:val="24"/>
          <w:szCs w:val="24"/>
        </w:rPr>
        <w:t>deficiência física.</w:t>
      </w:r>
    </w:p>
    <w:p w14:paraId="2B165C69" w14:textId="5BFC6CAD" w:rsidR="002C0F87" w:rsidRPr="008B55FF" w:rsidRDefault="002C0F87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>Aquisição de máquinas gráficas e equipamentos.</w:t>
      </w:r>
    </w:p>
    <w:p w14:paraId="52B8604A" w14:textId="3FC36C41" w:rsidR="00B568DC" w:rsidRDefault="00F70EEA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 w:rsidRPr="008B55FF">
        <w:rPr>
          <w:rFonts w:ascii="Arial" w:hAnsi="Arial" w:cs="Arial"/>
          <w:sz w:val="24"/>
          <w:szCs w:val="24"/>
        </w:rPr>
        <w:t xml:space="preserve">Investimento na área de T.I para evitar interrupções e na qualidade dos serviços </w:t>
      </w:r>
      <w:r w:rsidR="008B55FF" w:rsidRPr="008B55FF">
        <w:rPr>
          <w:rFonts w:ascii="Arial" w:hAnsi="Arial" w:cs="Arial"/>
          <w:sz w:val="24"/>
          <w:szCs w:val="24"/>
        </w:rPr>
        <w:t>(terceiro</w:t>
      </w:r>
      <w:r w:rsidRPr="008B55FF">
        <w:rPr>
          <w:rFonts w:ascii="Arial" w:hAnsi="Arial" w:cs="Arial"/>
          <w:sz w:val="24"/>
          <w:szCs w:val="24"/>
        </w:rPr>
        <w:t xml:space="preserve"> link de internet, recargas de toner de impressoras próprias, vídeo monitoramento, manutenção sistema CFTV, manutenção no PABX, aquisição de discos SAS de 600GB</w:t>
      </w:r>
      <w:r w:rsidR="008B55FF" w:rsidRPr="008B55FF">
        <w:rPr>
          <w:rFonts w:ascii="Arial" w:hAnsi="Arial" w:cs="Arial"/>
          <w:sz w:val="24"/>
          <w:szCs w:val="24"/>
        </w:rPr>
        <w:t xml:space="preserve"> e aquisições de notebooks</w:t>
      </w:r>
      <w:r w:rsidRPr="008B55FF">
        <w:rPr>
          <w:rFonts w:ascii="Arial" w:hAnsi="Arial" w:cs="Arial"/>
          <w:sz w:val="24"/>
          <w:szCs w:val="24"/>
        </w:rPr>
        <w:t>).</w:t>
      </w:r>
    </w:p>
    <w:p w14:paraId="451D4C26" w14:textId="1C69848C" w:rsidR="008B55FF" w:rsidRDefault="008B55FF" w:rsidP="008B55FF">
      <w:pPr>
        <w:pStyle w:val="PargrafodaLista"/>
        <w:numPr>
          <w:ilvl w:val="0"/>
          <w:numId w:val="9"/>
        </w:numPr>
        <w:spacing w:line="480" w:lineRule="auto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Plano de ação de transformação dig</w:t>
      </w:r>
      <w:r w:rsidR="00E26334">
        <w:rPr>
          <w:rFonts w:ascii="Arial" w:hAnsi="Arial" w:cs="Arial"/>
          <w:sz w:val="24"/>
          <w:szCs w:val="24"/>
        </w:rPr>
        <w:t>ital IOSE – para contribuir ao Plano de A</w:t>
      </w:r>
      <w:r>
        <w:rPr>
          <w:rFonts w:ascii="Arial" w:hAnsi="Arial" w:cs="Arial"/>
          <w:sz w:val="24"/>
          <w:szCs w:val="24"/>
        </w:rPr>
        <w:t>celeração Sergipe digital para todos. Contendo 03 (três) projetos.</w:t>
      </w:r>
    </w:p>
    <w:p w14:paraId="4F70E7EB" w14:textId="13C42A76" w:rsidR="008B55FF" w:rsidRDefault="008B55FF" w:rsidP="008B55FF">
      <w:pPr>
        <w:pStyle w:val="PargrafodaLista"/>
        <w:spacing w:line="480" w:lineRule="auto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1. IOSE digital Automação do fluxo de publicações oficias – publicação oficial automatizada</w:t>
      </w:r>
      <w:r w:rsidR="00005E57">
        <w:rPr>
          <w:rFonts w:ascii="Arial" w:hAnsi="Arial" w:cs="Arial"/>
          <w:sz w:val="24"/>
          <w:szCs w:val="24"/>
        </w:rPr>
        <w:t xml:space="preserve"> com integração ao e-DOC+ ao SEI-SE</w:t>
      </w:r>
    </w:p>
    <w:p w14:paraId="27D5DD33" w14:textId="47C5A5F6" w:rsidR="00005E57" w:rsidRDefault="00005E57" w:rsidP="008B55FF">
      <w:pPr>
        <w:pStyle w:val="PargrafodaLista"/>
        <w:spacing w:line="480" w:lineRule="auto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2. Reestruturação de T.I e digitalização do acervo do Diário Oficial (1919-2010)</w:t>
      </w:r>
    </w:p>
    <w:p w14:paraId="2D53E260" w14:textId="79A2E5F0" w:rsidR="00005E57" w:rsidRPr="008B55FF" w:rsidRDefault="00005E57" w:rsidP="008B55FF">
      <w:pPr>
        <w:pStyle w:val="PargrafodaLista"/>
        <w:spacing w:line="480" w:lineRule="auto"/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Projeto 3. Portal IOSE transparente – dados, relatórios e indicadores abertos, para consolidar informações institucionais, contratuais e </w:t>
      </w:r>
      <w:r>
        <w:rPr>
          <w:rFonts w:ascii="Arial" w:hAnsi="Arial" w:cs="Arial"/>
          <w:sz w:val="24"/>
          <w:szCs w:val="24"/>
        </w:rPr>
        <w:lastRenderedPageBreak/>
        <w:t>indicadores em im portal único, com visualização amigável e acessibilidade (WCAG 2.1) isso amplia a transparência ativa, fortalece o controle social e melhora a prestação de contas, conectando-se aos objetivos do Sergipe Digital para todos.</w:t>
      </w:r>
    </w:p>
    <w:p w14:paraId="0652C8C9" w14:textId="77777777" w:rsidR="00B568DC" w:rsidRDefault="00B568DC" w:rsidP="006103BA">
      <w:pPr>
        <w:spacing w:before="98"/>
        <w:ind w:right="1619"/>
        <w:rPr>
          <w:rFonts w:ascii="Arial" w:hAnsi="Arial" w:cs="Arial"/>
          <w:b/>
          <w:sz w:val="24"/>
          <w:szCs w:val="24"/>
        </w:rPr>
      </w:pPr>
    </w:p>
    <w:p w14:paraId="5DA08C01" w14:textId="4EB736BA" w:rsidR="00005E57" w:rsidRDefault="00E8404E" w:rsidP="00005E57">
      <w:pPr>
        <w:spacing w:before="98"/>
        <w:ind w:left="360" w:right="161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005E57" w:rsidRPr="00005E57">
        <w:rPr>
          <w:rFonts w:ascii="Arial" w:hAnsi="Arial" w:cs="Arial"/>
          <w:b/>
          <w:sz w:val="24"/>
          <w:szCs w:val="24"/>
        </w:rPr>
        <w:t xml:space="preserve">. CONSIDERAÇÕES FINAIS </w:t>
      </w:r>
    </w:p>
    <w:p w14:paraId="4364611F" w14:textId="77777777" w:rsidR="00005E57" w:rsidRPr="00005E57" w:rsidRDefault="00005E57" w:rsidP="00005E57">
      <w:pPr>
        <w:spacing w:before="98"/>
        <w:ind w:left="360" w:right="1619"/>
        <w:rPr>
          <w:rFonts w:ascii="Arial" w:hAnsi="Arial" w:cs="Arial"/>
          <w:b/>
          <w:sz w:val="24"/>
          <w:szCs w:val="24"/>
        </w:rPr>
      </w:pPr>
    </w:p>
    <w:p w14:paraId="4BB15B12" w14:textId="720DB8C6" w:rsidR="00076FCF" w:rsidRPr="00005E57" w:rsidRDefault="00005E57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005E57">
        <w:t xml:space="preserve">     </w:t>
      </w:r>
      <w:r>
        <w:t xml:space="preserve">  </w:t>
      </w:r>
      <w:r w:rsidRPr="00005E57">
        <w:t xml:space="preserve"> </w:t>
      </w:r>
      <w:r w:rsidRPr="00005E57">
        <w:rPr>
          <w:rFonts w:ascii="Arial" w:hAnsi="Arial" w:cs="Arial"/>
          <w:sz w:val="24"/>
          <w:szCs w:val="24"/>
        </w:rPr>
        <w:t xml:space="preserve">O exercício 2025 representou um período de avanços significativos para esta empresa pública, marcado pela consolidação de projetos estruturantes, fortalecimento da governança e aprimoramento dos processos internos. </w:t>
      </w:r>
    </w:p>
    <w:p w14:paraId="5FC48414" w14:textId="02CC96A4" w:rsidR="00005E57" w:rsidRDefault="00005E57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005E57">
        <w:rPr>
          <w:rFonts w:ascii="Arial" w:hAnsi="Arial" w:cs="Arial"/>
          <w:sz w:val="24"/>
          <w:szCs w:val="24"/>
        </w:rPr>
        <w:t xml:space="preserve">As ações </w:t>
      </w:r>
      <w:r>
        <w:rPr>
          <w:rFonts w:ascii="Arial" w:hAnsi="Arial" w:cs="Arial"/>
          <w:sz w:val="24"/>
          <w:szCs w:val="24"/>
        </w:rPr>
        <w:t xml:space="preserve">desenvolvidas ao longo do ano refletem o compromisso institucional com a eficiência administrativa, a modernização tecnológica e a entrega de serviços de maior qualidade à sociedade. </w:t>
      </w:r>
    </w:p>
    <w:p w14:paraId="25F10DDE" w14:textId="4A840B15" w:rsidR="00005E57" w:rsidRDefault="002D17F5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05E57">
        <w:rPr>
          <w:rFonts w:ascii="Arial" w:hAnsi="Arial" w:cs="Arial"/>
          <w:sz w:val="24"/>
          <w:szCs w:val="24"/>
        </w:rPr>
        <w:t xml:space="preserve">A adoção de </w:t>
      </w:r>
      <w:r w:rsidR="00465656">
        <w:rPr>
          <w:rFonts w:ascii="Arial" w:hAnsi="Arial" w:cs="Arial"/>
          <w:sz w:val="24"/>
          <w:szCs w:val="24"/>
        </w:rPr>
        <w:t>práticas</w:t>
      </w:r>
      <w:r w:rsidR="00005E57">
        <w:rPr>
          <w:rFonts w:ascii="Arial" w:hAnsi="Arial" w:cs="Arial"/>
          <w:sz w:val="24"/>
          <w:szCs w:val="24"/>
        </w:rPr>
        <w:t xml:space="preserve"> de planejamento integrado, a </w:t>
      </w:r>
      <w:r w:rsidR="00465656">
        <w:rPr>
          <w:rFonts w:ascii="Arial" w:hAnsi="Arial" w:cs="Arial"/>
          <w:sz w:val="24"/>
          <w:szCs w:val="24"/>
        </w:rPr>
        <w:t>execução</w:t>
      </w:r>
      <w:r w:rsidR="00005E57">
        <w:rPr>
          <w:rFonts w:ascii="Arial" w:hAnsi="Arial" w:cs="Arial"/>
          <w:sz w:val="24"/>
          <w:szCs w:val="24"/>
        </w:rPr>
        <w:t xml:space="preserve"> do plano de contratações anual, a melhoria contínua dos sistemas corporativos, a ampliação do acesso às publicações oficiais e a evolução dos indicadores de atendimento demonstram que a empresa segue alinhada aos princípios da administração pública, em especial a transparência, economicidade e responsabilidade na aplicação dos recursos públicos. </w:t>
      </w:r>
    </w:p>
    <w:p w14:paraId="2D17276F" w14:textId="46A9F4E1" w:rsidR="00005E57" w:rsidRDefault="002D17F5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005E57">
        <w:rPr>
          <w:rFonts w:ascii="Arial" w:hAnsi="Arial" w:cs="Arial"/>
          <w:sz w:val="24"/>
          <w:szCs w:val="24"/>
        </w:rPr>
        <w:t xml:space="preserve">Mesmo diante de desafios operacionais e conjunturais, foi possível avançar em iniciativas que promovem inovação, sustentabilidade e valorização </w:t>
      </w:r>
      <w:r w:rsidR="00A4281D">
        <w:rPr>
          <w:rFonts w:ascii="Arial" w:hAnsi="Arial" w:cs="Arial"/>
          <w:sz w:val="24"/>
          <w:szCs w:val="24"/>
        </w:rPr>
        <w:t>dos servidores, pilares essenciais para manter a instituição preparada para as demandas de um ambiente cada vez mais digital e dinâmico.</w:t>
      </w:r>
    </w:p>
    <w:p w14:paraId="5E4A6301" w14:textId="77777777" w:rsidR="00A4281D" w:rsidRDefault="00A4281D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065B3DF" w14:textId="77777777" w:rsidR="00A4281D" w:rsidRDefault="00A4281D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7492794" w14:textId="012423D3" w:rsidR="00A4281D" w:rsidRDefault="002D17F5" w:rsidP="00005E5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A4281D">
        <w:rPr>
          <w:rFonts w:ascii="Arial" w:hAnsi="Arial" w:cs="Arial"/>
          <w:sz w:val="24"/>
          <w:szCs w:val="24"/>
        </w:rPr>
        <w:t xml:space="preserve">Por fim, este relatório de gestão evidencia os resultados alcançados em 2025 e reafirma o compromisso da empresa com a melhoria contínua, com a governança responsável e com a entrega de valor à sociedade sergipana. </w:t>
      </w:r>
    </w:p>
    <w:p w14:paraId="2CAA2B2A" w14:textId="7EE684FC" w:rsidR="00722100" w:rsidRPr="00A4281D" w:rsidRDefault="00E26334" w:rsidP="00A4281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A4281D">
        <w:rPr>
          <w:rFonts w:ascii="Arial" w:hAnsi="Arial" w:cs="Arial"/>
          <w:sz w:val="24"/>
          <w:szCs w:val="24"/>
        </w:rPr>
        <w:t xml:space="preserve">Os aprendizados e evoluções deste ano fortalecem a base para o planejamento de 2026 e sustentam a missão institucional de promover serviços públicos eficientes, modernos e acessíveis. </w:t>
      </w:r>
    </w:p>
    <w:p w14:paraId="0C62D85C" w14:textId="77777777" w:rsidR="00722100" w:rsidRDefault="00722100" w:rsidP="00C52E48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</w:p>
    <w:p w14:paraId="506540DC" w14:textId="77777777" w:rsidR="00C52E48" w:rsidRPr="00A4281D" w:rsidRDefault="00C52E48" w:rsidP="006103BA">
      <w:pPr>
        <w:spacing w:before="98" w:line="480" w:lineRule="auto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Diretor-Presidente</w:t>
      </w:r>
    </w:p>
    <w:p w14:paraId="6AFB3053" w14:textId="5217A33E" w:rsidR="00C52E48" w:rsidRPr="00A4281D" w:rsidRDefault="00C52E48" w:rsidP="00A4281D">
      <w:pPr>
        <w:spacing w:before="59" w:line="480" w:lineRule="auto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Francisco Gualberto da Rocha</w:t>
      </w:r>
    </w:p>
    <w:p w14:paraId="4179CADA" w14:textId="77777777" w:rsidR="00C52E48" w:rsidRPr="00A4281D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7867D9D8" w14:textId="77777777" w:rsidR="00C52E48" w:rsidRPr="00A4281D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Diretor</w:t>
      </w:r>
      <w:r w:rsidRPr="00A4281D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A4281D">
        <w:rPr>
          <w:rFonts w:ascii="Arial" w:hAnsi="Arial" w:cs="Arial"/>
          <w:bCs/>
          <w:sz w:val="24"/>
          <w:szCs w:val="24"/>
        </w:rPr>
        <w:t>Administrativo e Financeiro</w:t>
      </w:r>
    </w:p>
    <w:p w14:paraId="431D2CB4" w14:textId="77777777" w:rsidR="00C52E48" w:rsidRPr="00A4281D" w:rsidRDefault="00C52E48" w:rsidP="006103BA">
      <w:pPr>
        <w:spacing w:before="59" w:line="480" w:lineRule="auto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Antônio Artur Alves Ferreira</w:t>
      </w:r>
    </w:p>
    <w:p w14:paraId="70AD62D4" w14:textId="77777777" w:rsidR="00C52E48" w:rsidRPr="00A4281D" w:rsidRDefault="00C52E48" w:rsidP="00A4281D">
      <w:pPr>
        <w:spacing w:line="480" w:lineRule="auto"/>
        <w:ind w:right="1618"/>
        <w:rPr>
          <w:rFonts w:ascii="Arial" w:hAnsi="Arial" w:cs="Arial"/>
          <w:bCs/>
          <w:sz w:val="24"/>
          <w:szCs w:val="24"/>
        </w:rPr>
      </w:pPr>
    </w:p>
    <w:p w14:paraId="46B54EE2" w14:textId="77777777" w:rsidR="00C52E48" w:rsidRPr="00A4281D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Diretor</w:t>
      </w:r>
      <w:r w:rsidRPr="00A4281D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A4281D">
        <w:rPr>
          <w:rFonts w:ascii="Arial" w:hAnsi="Arial" w:cs="Arial"/>
          <w:bCs/>
          <w:sz w:val="24"/>
          <w:szCs w:val="24"/>
        </w:rPr>
        <w:t>Industrial</w:t>
      </w:r>
    </w:p>
    <w:p w14:paraId="34A01549" w14:textId="77777777" w:rsidR="00C52E48" w:rsidRPr="00A4281D" w:rsidRDefault="00C52E48" w:rsidP="006103BA">
      <w:pPr>
        <w:spacing w:before="59" w:line="480" w:lineRule="auto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Mílton</w:t>
      </w:r>
      <w:r w:rsidRPr="00A4281D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A4281D">
        <w:rPr>
          <w:rFonts w:ascii="Arial" w:hAnsi="Arial" w:cs="Arial"/>
          <w:bCs/>
          <w:sz w:val="24"/>
          <w:szCs w:val="24"/>
        </w:rPr>
        <w:t>Alves</w:t>
      </w:r>
    </w:p>
    <w:p w14:paraId="248DF562" w14:textId="77777777" w:rsidR="00C52E48" w:rsidRPr="00A4281D" w:rsidRDefault="00C52E48" w:rsidP="006103BA">
      <w:pPr>
        <w:pStyle w:val="Corpodetexto"/>
        <w:spacing w:before="5" w:line="480" w:lineRule="auto"/>
        <w:rPr>
          <w:rFonts w:ascii="Arial" w:hAnsi="Arial" w:cs="Arial"/>
          <w:bCs/>
          <w:sz w:val="24"/>
          <w:szCs w:val="24"/>
        </w:rPr>
      </w:pPr>
    </w:p>
    <w:p w14:paraId="51CFD89F" w14:textId="0F5E181A" w:rsidR="00076FCF" w:rsidRPr="00A4281D" w:rsidRDefault="00076FCF" w:rsidP="00076FCF">
      <w:pPr>
        <w:spacing w:line="480" w:lineRule="auto"/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A4281D">
        <w:rPr>
          <w:rFonts w:ascii="Arial" w:hAnsi="Arial" w:cs="Arial"/>
          <w:bCs/>
          <w:sz w:val="24"/>
          <w:szCs w:val="24"/>
        </w:rPr>
        <w:t>Gerente de Planejamento</w:t>
      </w:r>
      <w:bookmarkStart w:id="1" w:name="_GoBack"/>
      <w:bookmarkEnd w:id="1"/>
    </w:p>
    <w:p w14:paraId="2DB6248E" w14:textId="269EB540" w:rsidR="00076FCF" w:rsidRPr="00D617A4" w:rsidRDefault="00076FCF" w:rsidP="00076FCF">
      <w:pPr>
        <w:spacing w:before="59" w:line="480" w:lineRule="auto"/>
        <w:ind w:left="1594" w:right="1619"/>
        <w:jc w:val="center"/>
        <w:rPr>
          <w:rFonts w:ascii="Arial" w:hAnsi="Arial" w:cs="Arial"/>
          <w:bCs/>
        </w:rPr>
      </w:pPr>
      <w:r w:rsidRPr="00A4281D">
        <w:rPr>
          <w:rFonts w:ascii="Arial" w:hAnsi="Arial" w:cs="Arial"/>
          <w:bCs/>
          <w:sz w:val="24"/>
          <w:szCs w:val="24"/>
        </w:rPr>
        <w:t>Diany Dantas Cruz</w:t>
      </w:r>
    </w:p>
    <w:p w14:paraId="3513A347" w14:textId="77777777" w:rsidR="00A00319" w:rsidRPr="00D617A4" w:rsidRDefault="00A00319" w:rsidP="006103BA">
      <w:pPr>
        <w:pStyle w:val="Corpodetexto"/>
        <w:spacing w:before="5" w:line="480" w:lineRule="auto"/>
        <w:rPr>
          <w:rFonts w:ascii="Arial" w:hAnsi="Arial" w:cs="Arial"/>
          <w:bCs/>
          <w:sz w:val="22"/>
          <w:szCs w:val="22"/>
        </w:rPr>
      </w:pPr>
    </w:p>
    <w:p w14:paraId="4D6BAEB6" w14:textId="77777777" w:rsidR="00A00319" w:rsidRPr="00D617A4" w:rsidRDefault="00A00319" w:rsidP="006103BA">
      <w:pPr>
        <w:pStyle w:val="Corpodetexto"/>
        <w:spacing w:before="5" w:line="480" w:lineRule="auto"/>
        <w:rPr>
          <w:rFonts w:ascii="Arial" w:hAnsi="Arial" w:cs="Arial"/>
          <w:bCs/>
          <w:sz w:val="22"/>
          <w:szCs w:val="22"/>
        </w:rPr>
      </w:pPr>
    </w:p>
    <w:p w14:paraId="57045E18" w14:textId="7C1B2EBC" w:rsidR="00C52E48" w:rsidRPr="00A4281D" w:rsidRDefault="004E1CC1" w:rsidP="00A00319">
      <w:pPr>
        <w:tabs>
          <w:tab w:val="left" w:pos="3660"/>
        </w:tabs>
        <w:jc w:val="right"/>
        <w:rPr>
          <w:rFonts w:ascii="Arial" w:hAnsi="Arial" w:cs="Arial"/>
          <w:sz w:val="24"/>
          <w:szCs w:val="24"/>
        </w:rPr>
      </w:pPr>
      <w:r w:rsidRPr="00A4281D">
        <w:rPr>
          <w:rFonts w:ascii="Arial" w:hAnsi="Arial" w:cs="Arial"/>
          <w:sz w:val="24"/>
          <w:szCs w:val="24"/>
        </w:rPr>
        <w:t xml:space="preserve">Aracaju/SE </w:t>
      </w:r>
      <w:r w:rsidR="005125C1">
        <w:rPr>
          <w:rFonts w:ascii="Arial" w:hAnsi="Arial" w:cs="Arial"/>
          <w:sz w:val="24"/>
          <w:szCs w:val="24"/>
        </w:rPr>
        <w:t>30</w:t>
      </w:r>
      <w:r w:rsidR="00A00319" w:rsidRPr="00A4281D">
        <w:rPr>
          <w:rFonts w:ascii="Arial" w:hAnsi="Arial" w:cs="Arial"/>
          <w:sz w:val="24"/>
          <w:szCs w:val="24"/>
        </w:rPr>
        <w:t xml:space="preserve"> de </w:t>
      </w:r>
      <w:r w:rsidR="005125C1">
        <w:rPr>
          <w:rFonts w:ascii="Arial" w:hAnsi="Arial" w:cs="Arial"/>
          <w:sz w:val="24"/>
          <w:szCs w:val="24"/>
        </w:rPr>
        <w:t>Dezem</w:t>
      </w:r>
      <w:r w:rsidR="00A00319" w:rsidRPr="00A4281D">
        <w:rPr>
          <w:rFonts w:ascii="Arial" w:hAnsi="Arial" w:cs="Arial"/>
          <w:sz w:val="24"/>
          <w:szCs w:val="24"/>
        </w:rPr>
        <w:t>bro de 202</w:t>
      </w:r>
      <w:r w:rsidR="00076FCF" w:rsidRPr="00A4281D">
        <w:rPr>
          <w:rFonts w:ascii="Arial" w:hAnsi="Arial" w:cs="Arial"/>
          <w:sz w:val="24"/>
          <w:szCs w:val="24"/>
        </w:rPr>
        <w:t>5</w:t>
      </w:r>
      <w:r w:rsidR="00A00319" w:rsidRPr="00A4281D">
        <w:rPr>
          <w:rFonts w:ascii="Arial" w:hAnsi="Arial" w:cs="Arial"/>
          <w:sz w:val="24"/>
          <w:szCs w:val="24"/>
        </w:rPr>
        <w:t>.</w:t>
      </w:r>
    </w:p>
    <w:sectPr w:rsidR="00C52E48" w:rsidRPr="00A428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A24F6" w14:textId="77777777" w:rsidR="009F47B9" w:rsidRDefault="009F47B9" w:rsidP="0062671E">
      <w:r>
        <w:separator/>
      </w:r>
    </w:p>
  </w:endnote>
  <w:endnote w:type="continuationSeparator" w:id="0">
    <w:p w14:paraId="75CB9DDB" w14:textId="77777777" w:rsidR="009F47B9" w:rsidRDefault="009F47B9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B70F2" w14:textId="6E1CB879" w:rsidR="00B16B29" w:rsidRDefault="0014454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hidden="0" allowOverlap="1" wp14:anchorId="5EDDD957" wp14:editId="736F8147">
          <wp:simplePos x="0" y="0"/>
          <wp:positionH relativeFrom="column">
            <wp:posOffset>-1055077</wp:posOffset>
          </wp:positionH>
          <wp:positionV relativeFrom="paragraph">
            <wp:posOffset>-322182</wp:posOffset>
          </wp:positionV>
          <wp:extent cx="8431827" cy="18288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1827" cy="18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28268" w14:textId="77777777" w:rsidR="009F47B9" w:rsidRDefault="009F47B9" w:rsidP="0062671E">
      <w:r>
        <w:separator/>
      </w:r>
    </w:p>
  </w:footnote>
  <w:footnote w:type="continuationSeparator" w:id="0">
    <w:p w14:paraId="246C753A" w14:textId="77777777" w:rsidR="009F47B9" w:rsidRDefault="009F47B9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35D4E" w14:textId="77777777" w:rsidR="009942BF" w:rsidRDefault="009942BF" w:rsidP="009942BF">
    <w:pPr>
      <w:pStyle w:val="Cabealho"/>
      <w:jc w:val="center"/>
    </w:pPr>
  </w:p>
  <w:p w14:paraId="778F37E6" w14:textId="77777777" w:rsidR="009942BF" w:rsidRDefault="009942BF" w:rsidP="009942BF">
    <w:pPr>
      <w:pStyle w:val="Cabealho"/>
      <w:jc w:val="center"/>
    </w:pPr>
  </w:p>
  <w:p w14:paraId="13D79EAE" w14:textId="6999B608" w:rsidR="009942BF" w:rsidRDefault="009942BF" w:rsidP="009942BF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48E94E7C" wp14:editId="76335D23">
          <wp:extent cx="2069960" cy="1076325"/>
          <wp:effectExtent l="0" t="0" r="698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290" cy="1077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A06"/>
    <w:multiLevelType w:val="multilevel"/>
    <w:tmpl w:val="3258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2">
    <w:nsid w:val="02BF7F31"/>
    <w:multiLevelType w:val="hybridMultilevel"/>
    <w:tmpl w:val="814CD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0366101D"/>
    <w:multiLevelType w:val="hybridMultilevel"/>
    <w:tmpl w:val="69BCA992"/>
    <w:lvl w:ilvl="0" w:tplc="143800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3351D"/>
    <w:multiLevelType w:val="multilevel"/>
    <w:tmpl w:val="9D60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E0393"/>
    <w:multiLevelType w:val="multilevel"/>
    <w:tmpl w:val="0AC22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hint="default"/>
        <w:sz w:val="24"/>
      </w:rPr>
    </w:lvl>
  </w:abstractNum>
  <w:abstractNum w:abstractNumId="7">
    <w:nsid w:val="136843D7"/>
    <w:multiLevelType w:val="multilevel"/>
    <w:tmpl w:val="90EC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3274DC"/>
    <w:multiLevelType w:val="multilevel"/>
    <w:tmpl w:val="D68A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A23BEA"/>
    <w:multiLevelType w:val="multilevel"/>
    <w:tmpl w:val="7BE2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920FE1"/>
    <w:multiLevelType w:val="multilevel"/>
    <w:tmpl w:val="DC040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C62AAD"/>
    <w:multiLevelType w:val="multilevel"/>
    <w:tmpl w:val="B600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723A5B"/>
    <w:multiLevelType w:val="multilevel"/>
    <w:tmpl w:val="DAC0B3D2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F353F21"/>
    <w:multiLevelType w:val="multilevel"/>
    <w:tmpl w:val="45948F6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4CC37E8"/>
    <w:multiLevelType w:val="multilevel"/>
    <w:tmpl w:val="EA58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6">
    <w:nsid w:val="38C65155"/>
    <w:multiLevelType w:val="multilevel"/>
    <w:tmpl w:val="D63A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697F4C"/>
    <w:multiLevelType w:val="multilevel"/>
    <w:tmpl w:val="B8AC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62DB7"/>
    <w:multiLevelType w:val="multilevel"/>
    <w:tmpl w:val="1654F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20">
    <w:nsid w:val="4D771EEA"/>
    <w:multiLevelType w:val="multilevel"/>
    <w:tmpl w:val="3EFE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2">
    <w:nsid w:val="62812ECC"/>
    <w:multiLevelType w:val="multilevel"/>
    <w:tmpl w:val="16F0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C77E2A"/>
    <w:multiLevelType w:val="multilevel"/>
    <w:tmpl w:val="EF44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B05017"/>
    <w:multiLevelType w:val="multilevel"/>
    <w:tmpl w:val="7D687DD8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25">
    <w:nsid w:val="6E2D01E9"/>
    <w:multiLevelType w:val="multilevel"/>
    <w:tmpl w:val="DABA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4B78D2"/>
    <w:multiLevelType w:val="multilevel"/>
    <w:tmpl w:val="A0D2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23709A"/>
    <w:multiLevelType w:val="hybridMultilevel"/>
    <w:tmpl w:val="2ED2B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5256A"/>
    <w:multiLevelType w:val="multilevel"/>
    <w:tmpl w:val="2992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4710A9"/>
    <w:multiLevelType w:val="multilevel"/>
    <w:tmpl w:val="C586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0B5D26"/>
    <w:multiLevelType w:val="hybridMultilevel"/>
    <w:tmpl w:val="A5A090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"/>
  </w:num>
  <w:num w:numId="4">
    <w:abstractNumId w:val="15"/>
  </w:num>
  <w:num w:numId="5">
    <w:abstractNumId w:val="3"/>
  </w:num>
  <w:num w:numId="6">
    <w:abstractNumId w:val="6"/>
  </w:num>
  <w:num w:numId="7">
    <w:abstractNumId w:val="22"/>
  </w:num>
  <w:num w:numId="8">
    <w:abstractNumId w:val="17"/>
  </w:num>
  <w:num w:numId="9">
    <w:abstractNumId w:val="2"/>
  </w:num>
  <w:num w:numId="10">
    <w:abstractNumId w:val="4"/>
  </w:num>
  <w:num w:numId="11">
    <w:abstractNumId w:val="30"/>
  </w:num>
  <w:num w:numId="12">
    <w:abstractNumId w:val="27"/>
  </w:num>
  <w:num w:numId="13">
    <w:abstractNumId w:val="9"/>
  </w:num>
  <w:num w:numId="14">
    <w:abstractNumId w:val="18"/>
  </w:num>
  <w:num w:numId="15">
    <w:abstractNumId w:val="29"/>
  </w:num>
  <w:num w:numId="16">
    <w:abstractNumId w:val="23"/>
  </w:num>
  <w:num w:numId="17">
    <w:abstractNumId w:val="26"/>
  </w:num>
  <w:num w:numId="18">
    <w:abstractNumId w:val="11"/>
  </w:num>
  <w:num w:numId="19">
    <w:abstractNumId w:val="10"/>
  </w:num>
  <w:num w:numId="20">
    <w:abstractNumId w:val="5"/>
  </w:num>
  <w:num w:numId="21">
    <w:abstractNumId w:val="25"/>
  </w:num>
  <w:num w:numId="22">
    <w:abstractNumId w:val="16"/>
  </w:num>
  <w:num w:numId="23">
    <w:abstractNumId w:val="14"/>
  </w:num>
  <w:num w:numId="24">
    <w:abstractNumId w:val="8"/>
  </w:num>
  <w:num w:numId="25">
    <w:abstractNumId w:val="20"/>
  </w:num>
  <w:num w:numId="26">
    <w:abstractNumId w:val="28"/>
  </w:num>
  <w:num w:numId="27">
    <w:abstractNumId w:val="0"/>
  </w:num>
  <w:num w:numId="28">
    <w:abstractNumId w:val="7"/>
  </w:num>
  <w:num w:numId="29">
    <w:abstractNumId w:val="13"/>
  </w:num>
  <w:num w:numId="30">
    <w:abstractNumId w:val="24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F29"/>
    <w:rsid w:val="00005E57"/>
    <w:rsid w:val="00027C1E"/>
    <w:rsid w:val="0004089F"/>
    <w:rsid w:val="00046A1D"/>
    <w:rsid w:val="00050316"/>
    <w:rsid w:val="0005698C"/>
    <w:rsid w:val="00075C27"/>
    <w:rsid w:val="00076FCF"/>
    <w:rsid w:val="000851DA"/>
    <w:rsid w:val="00087AD5"/>
    <w:rsid w:val="000C5182"/>
    <w:rsid w:val="000E5D14"/>
    <w:rsid w:val="000F339F"/>
    <w:rsid w:val="000F66DE"/>
    <w:rsid w:val="0010217E"/>
    <w:rsid w:val="00104CF1"/>
    <w:rsid w:val="00113445"/>
    <w:rsid w:val="00130676"/>
    <w:rsid w:val="00131DE4"/>
    <w:rsid w:val="00144548"/>
    <w:rsid w:val="0015425A"/>
    <w:rsid w:val="00162600"/>
    <w:rsid w:val="00174C7B"/>
    <w:rsid w:val="00177D8E"/>
    <w:rsid w:val="0018232C"/>
    <w:rsid w:val="00185D0A"/>
    <w:rsid w:val="001B34C4"/>
    <w:rsid w:val="001B3767"/>
    <w:rsid w:val="001B388D"/>
    <w:rsid w:val="001C6A87"/>
    <w:rsid w:val="001F13CA"/>
    <w:rsid w:val="001F540B"/>
    <w:rsid w:val="001F6C04"/>
    <w:rsid w:val="00202965"/>
    <w:rsid w:val="00207096"/>
    <w:rsid w:val="002155E1"/>
    <w:rsid w:val="00235164"/>
    <w:rsid w:val="00237F4C"/>
    <w:rsid w:val="0025365A"/>
    <w:rsid w:val="00254F07"/>
    <w:rsid w:val="00262D4C"/>
    <w:rsid w:val="00266BE8"/>
    <w:rsid w:val="00277CA9"/>
    <w:rsid w:val="002A73DC"/>
    <w:rsid w:val="002C0F87"/>
    <w:rsid w:val="002C16C7"/>
    <w:rsid w:val="002D17F5"/>
    <w:rsid w:val="002E4BC2"/>
    <w:rsid w:val="003146C3"/>
    <w:rsid w:val="00314B1B"/>
    <w:rsid w:val="00343E0B"/>
    <w:rsid w:val="003447A6"/>
    <w:rsid w:val="00344E98"/>
    <w:rsid w:val="00351A7B"/>
    <w:rsid w:val="0036170A"/>
    <w:rsid w:val="00374BB9"/>
    <w:rsid w:val="0038466C"/>
    <w:rsid w:val="003C65AB"/>
    <w:rsid w:val="003D6F12"/>
    <w:rsid w:val="00414567"/>
    <w:rsid w:val="00421631"/>
    <w:rsid w:val="0042279F"/>
    <w:rsid w:val="00445FE6"/>
    <w:rsid w:val="004515F1"/>
    <w:rsid w:val="00465656"/>
    <w:rsid w:val="004745B0"/>
    <w:rsid w:val="00476166"/>
    <w:rsid w:val="0049629B"/>
    <w:rsid w:val="004A6FBB"/>
    <w:rsid w:val="004B65AA"/>
    <w:rsid w:val="004C7752"/>
    <w:rsid w:val="004D0313"/>
    <w:rsid w:val="004E1CC1"/>
    <w:rsid w:val="004E3EFF"/>
    <w:rsid w:val="00504D2E"/>
    <w:rsid w:val="005125C1"/>
    <w:rsid w:val="00512790"/>
    <w:rsid w:val="0051434B"/>
    <w:rsid w:val="00521FDA"/>
    <w:rsid w:val="00522236"/>
    <w:rsid w:val="00522587"/>
    <w:rsid w:val="00531279"/>
    <w:rsid w:val="00536509"/>
    <w:rsid w:val="005369D7"/>
    <w:rsid w:val="00547D89"/>
    <w:rsid w:val="005609EE"/>
    <w:rsid w:val="00563E3D"/>
    <w:rsid w:val="00573378"/>
    <w:rsid w:val="005876DE"/>
    <w:rsid w:val="00587E5B"/>
    <w:rsid w:val="005A39B7"/>
    <w:rsid w:val="005B4678"/>
    <w:rsid w:val="005C090A"/>
    <w:rsid w:val="005C1CAE"/>
    <w:rsid w:val="005D2BA1"/>
    <w:rsid w:val="005E0B1D"/>
    <w:rsid w:val="005F18DB"/>
    <w:rsid w:val="005F2247"/>
    <w:rsid w:val="005F28DC"/>
    <w:rsid w:val="005F2A84"/>
    <w:rsid w:val="005F35BC"/>
    <w:rsid w:val="005F7B47"/>
    <w:rsid w:val="00606BB2"/>
    <w:rsid w:val="006103BA"/>
    <w:rsid w:val="00612ECF"/>
    <w:rsid w:val="006165D4"/>
    <w:rsid w:val="00624212"/>
    <w:rsid w:val="0062671E"/>
    <w:rsid w:val="0063279F"/>
    <w:rsid w:val="00634290"/>
    <w:rsid w:val="00635677"/>
    <w:rsid w:val="006423CD"/>
    <w:rsid w:val="00650968"/>
    <w:rsid w:val="0066072B"/>
    <w:rsid w:val="00661DDB"/>
    <w:rsid w:val="00661FDD"/>
    <w:rsid w:val="00663ECD"/>
    <w:rsid w:val="00665259"/>
    <w:rsid w:val="006672B7"/>
    <w:rsid w:val="0067066B"/>
    <w:rsid w:val="00681CF2"/>
    <w:rsid w:val="00694715"/>
    <w:rsid w:val="006950FD"/>
    <w:rsid w:val="006B040F"/>
    <w:rsid w:val="006B1A8C"/>
    <w:rsid w:val="006B1A8E"/>
    <w:rsid w:val="006B3B66"/>
    <w:rsid w:val="006B3C1E"/>
    <w:rsid w:val="006C1DD2"/>
    <w:rsid w:val="006D08C5"/>
    <w:rsid w:val="006E0188"/>
    <w:rsid w:val="006E7C45"/>
    <w:rsid w:val="006F782A"/>
    <w:rsid w:val="00710916"/>
    <w:rsid w:val="00711BD5"/>
    <w:rsid w:val="00721222"/>
    <w:rsid w:val="00722100"/>
    <w:rsid w:val="007247A6"/>
    <w:rsid w:val="00725A02"/>
    <w:rsid w:val="00737CD4"/>
    <w:rsid w:val="00765D16"/>
    <w:rsid w:val="00782681"/>
    <w:rsid w:val="007863BD"/>
    <w:rsid w:val="0079054C"/>
    <w:rsid w:val="007972A7"/>
    <w:rsid w:val="007A17F0"/>
    <w:rsid w:val="007A54B8"/>
    <w:rsid w:val="007B71C1"/>
    <w:rsid w:val="007C731F"/>
    <w:rsid w:val="007D17CC"/>
    <w:rsid w:val="007D58FB"/>
    <w:rsid w:val="007D7299"/>
    <w:rsid w:val="007E060D"/>
    <w:rsid w:val="007E112F"/>
    <w:rsid w:val="008107D5"/>
    <w:rsid w:val="00821710"/>
    <w:rsid w:val="0082248A"/>
    <w:rsid w:val="00823D7D"/>
    <w:rsid w:val="0083216E"/>
    <w:rsid w:val="008375E0"/>
    <w:rsid w:val="00840E0E"/>
    <w:rsid w:val="00851FBF"/>
    <w:rsid w:val="0085351E"/>
    <w:rsid w:val="00863200"/>
    <w:rsid w:val="00863AB3"/>
    <w:rsid w:val="008758ED"/>
    <w:rsid w:val="00884DEC"/>
    <w:rsid w:val="00885FFD"/>
    <w:rsid w:val="008904FF"/>
    <w:rsid w:val="008A4272"/>
    <w:rsid w:val="008B55FF"/>
    <w:rsid w:val="008D2D24"/>
    <w:rsid w:val="009047FD"/>
    <w:rsid w:val="00906E6E"/>
    <w:rsid w:val="00930BB2"/>
    <w:rsid w:val="00932CD9"/>
    <w:rsid w:val="009342F9"/>
    <w:rsid w:val="0095503D"/>
    <w:rsid w:val="0095779D"/>
    <w:rsid w:val="00977338"/>
    <w:rsid w:val="00980FEC"/>
    <w:rsid w:val="009942BF"/>
    <w:rsid w:val="009A3138"/>
    <w:rsid w:val="009B042E"/>
    <w:rsid w:val="009B178B"/>
    <w:rsid w:val="009C50A3"/>
    <w:rsid w:val="009C7FA1"/>
    <w:rsid w:val="009D1317"/>
    <w:rsid w:val="009E099F"/>
    <w:rsid w:val="009E7074"/>
    <w:rsid w:val="009E7E17"/>
    <w:rsid w:val="009F10F6"/>
    <w:rsid w:val="009F47B9"/>
    <w:rsid w:val="009F4B9B"/>
    <w:rsid w:val="00A00319"/>
    <w:rsid w:val="00A006F5"/>
    <w:rsid w:val="00A0670F"/>
    <w:rsid w:val="00A11027"/>
    <w:rsid w:val="00A117EF"/>
    <w:rsid w:val="00A17FF3"/>
    <w:rsid w:val="00A21D98"/>
    <w:rsid w:val="00A260AE"/>
    <w:rsid w:val="00A34AF7"/>
    <w:rsid w:val="00A4281D"/>
    <w:rsid w:val="00A458AA"/>
    <w:rsid w:val="00A544F4"/>
    <w:rsid w:val="00A81950"/>
    <w:rsid w:val="00AA03F3"/>
    <w:rsid w:val="00AB3774"/>
    <w:rsid w:val="00AD43BF"/>
    <w:rsid w:val="00AE0D5B"/>
    <w:rsid w:val="00AF03BC"/>
    <w:rsid w:val="00AF7AD7"/>
    <w:rsid w:val="00B00616"/>
    <w:rsid w:val="00B16B29"/>
    <w:rsid w:val="00B20A3A"/>
    <w:rsid w:val="00B30852"/>
    <w:rsid w:val="00B35689"/>
    <w:rsid w:val="00B421AE"/>
    <w:rsid w:val="00B46D5D"/>
    <w:rsid w:val="00B47798"/>
    <w:rsid w:val="00B568DC"/>
    <w:rsid w:val="00B56A13"/>
    <w:rsid w:val="00B66B36"/>
    <w:rsid w:val="00B87DC4"/>
    <w:rsid w:val="00B902E9"/>
    <w:rsid w:val="00B9528E"/>
    <w:rsid w:val="00BA5F63"/>
    <w:rsid w:val="00BB1774"/>
    <w:rsid w:val="00BB1FC6"/>
    <w:rsid w:val="00BB24EB"/>
    <w:rsid w:val="00BB462B"/>
    <w:rsid w:val="00BB488F"/>
    <w:rsid w:val="00BC3222"/>
    <w:rsid w:val="00BC572A"/>
    <w:rsid w:val="00BC5824"/>
    <w:rsid w:val="00BC5C81"/>
    <w:rsid w:val="00BE1875"/>
    <w:rsid w:val="00C1506D"/>
    <w:rsid w:val="00C329F1"/>
    <w:rsid w:val="00C364AD"/>
    <w:rsid w:val="00C46094"/>
    <w:rsid w:val="00C52E48"/>
    <w:rsid w:val="00C53053"/>
    <w:rsid w:val="00C556B0"/>
    <w:rsid w:val="00C5766A"/>
    <w:rsid w:val="00C6273D"/>
    <w:rsid w:val="00C66E8E"/>
    <w:rsid w:val="00C67C1E"/>
    <w:rsid w:val="00C816EC"/>
    <w:rsid w:val="00C827F5"/>
    <w:rsid w:val="00C90E27"/>
    <w:rsid w:val="00C95CD4"/>
    <w:rsid w:val="00C97B1C"/>
    <w:rsid w:val="00CA4127"/>
    <w:rsid w:val="00CA4CBD"/>
    <w:rsid w:val="00CB7022"/>
    <w:rsid w:val="00CC46B2"/>
    <w:rsid w:val="00CF3CCC"/>
    <w:rsid w:val="00CF61F1"/>
    <w:rsid w:val="00CF7061"/>
    <w:rsid w:val="00D0289B"/>
    <w:rsid w:val="00D03355"/>
    <w:rsid w:val="00D077D2"/>
    <w:rsid w:val="00D10917"/>
    <w:rsid w:val="00D20D40"/>
    <w:rsid w:val="00D27E8A"/>
    <w:rsid w:val="00D35F05"/>
    <w:rsid w:val="00D5305F"/>
    <w:rsid w:val="00D617A4"/>
    <w:rsid w:val="00D66841"/>
    <w:rsid w:val="00D9115D"/>
    <w:rsid w:val="00D92AC8"/>
    <w:rsid w:val="00DA0BB2"/>
    <w:rsid w:val="00DC3060"/>
    <w:rsid w:val="00DD1300"/>
    <w:rsid w:val="00DE125F"/>
    <w:rsid w:val="00DE43FA"/>
    <w:rsid w:val="00DF5177"/>
    <w:rsid w:val="00E1393D"/>
    <w:rsid w:val="00E14B5B"/>
    <w:rsid w:val="00E22EED"/>
    <w:rsid w:val="00E26334"/>
    <w:rsid w:val="00E371F9"/>
    <w:rsid w:val="00E41887"/>
    <w:rsid w:val="00E51786"/>
    <w:rsid w:val="00E75BA7"/>
    <w:rsid w:val="00E8404E"/>
    <w:rsid w:val="00E927D6"/>
    <w:rsid w:val="00EA2DB1"/>
    <w:rsid w:val="00EA3A84"/>
    <w:rsid w:val="00EC1A3E"/>
    <w:rsid w:val="00ED222E"/>
    <w:rsid w:val="00ED76B4"/>
    <w:rsid w:val="00EE55DA"/>
    <w:rsid w:val="00EE6A91"/>
    <w:rsid w:val="00EF06E3"/>
    <w:rsid w:val="00F00968"/>
    <w:rsid w:val="00F11BCB"/>
    <w:rsid w:val="00F14EBA"/>
    <w:rsid w:val="00F1561F"/>
    <w:rsid w:val="00F21D31"/>
    <w:rsid w:val="00F46885"/>
    <w:rsid w:val="00F50AB4"/>
    <w:rsid w:val="00F5113C"/>
    <w:rsid w:val="00F52C4E"/>
    <w:rsid w:val="00F65131"/>
    <w:rsid w:val="00F67668"/>
    <w:rsid w:val="00F70EEA"/>
    <w:rsid w:val="00F86CD0"/>
    <w:rsid w:val="00F87730"/>
    <w:rsid w:val="00F9582C"/>
    <w:rsid w:val="00FA4386"/>
    <w:rsid w:val="00FD1E14"/>
    <w:rsid w:val="00FD4226"/>
    <w:rsid w:val="00FE3317"/>
    <w:rsid w:val="00FE71D2"/>
    <w:rsid w:val="00FE74FA"/>
    <w:rsid w:val="00FF0475"/>
    <w:rsid w:val="00FF387C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1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6950F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2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200"/>
    <w:rPr>
      <w:rFonts w:ascii="Tahoma" w:eastAsia="Times New Roman" w:hAnsi="Tahoma" w:cs="Tahoma"/>
      <w:sz w:val="16"/>
      <w:szCs w:val="16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DE125F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CB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942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nfaseIntensa">
    <w:name w:val="Intense Emphasis"/>
    <w:basedOn w:val="Fontepargpadro"/>
    <w:uiPriority w:val="21"/>
    <w:qFormat/>
    <w:rsid w:val="009942BF"/>
    <w:rPr>
      <w:b/>
      <w:bCs/>
      <w:i/>
      <w:iCs/>
      <w:color w:val="4472C4" w:themeColor="accent1"/>
    </w:rPr>
  </w:style>
  <w:style w:type="paragraph" w:styleId="Citao">
    <w:name w:val="Quote"/>
    <w:basedOn w:val="Normal"/>
    <w:next w:val="Normal"/>
    <w:link w:val="CitaoChar"/>
    <w:uiPriority w:val="29"/>
    <w:qFormat/>
    <w:rsid w:val="009942B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9942BF"/>
    <w:rPr>
      <w:rFonts w:ascii="Times New Roman" w:eastAsia="Times New Roman" w:hAnsi="Times New Roman" w:cs="Times New Roman"/>
      <w:i/>
      <w:iCs/>
      <w:color w:val="000000" w:themeColor="text1"/>
      <w:lang w:val="pt-PT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942B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942BF"/>
    <w:rPr>
      <w:rFonts w:ascii="Times New Roman" w:eastAsia="Times New Roman" w:hAnsi="Times New Roman" w:cs="Times New Roman"/>
      <w:b/>
      <w:bCs/>
      <w:i/>
      <w:iCs/>
      <w:color w:val="4472C4" w:themeColor="accent1"/>
      <w:lang w:val="pt-PT"/>
    </w:rPr>
  </w:style>
  <w:style w:type="character" w:styleId="RefernciaSutil">
    <w:name w:val="Subtle Reference"/>
    <w:basedOn w:val="Fontepargpadro"/>
    <w:uiPriority w:val="31"/>
    <w:qFormat/>
    <w:rsid w:val="009942BF"/>
    <w:rPr>
      <w:smallCaps/>
      <w:color w:val="ED7D31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9942BF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9942BF"/>
    <w:rPr>
      <w:b/>
      <w:bCs/>
      <w:smallCaps/>
      <w:spacing w:val="5"/>
    </w:rPr>
  </w:style>
  <w:style w:type="paragraph" w:customStyle="1" w:styleId="texto">
    <w:name w:val="texto"/>
    <w:basedOn w:val="Normal"/>
    <w:uiPriority w:val="99"/>
    <w:rsid w:val="009C7FA1"/>
    <w:pPr>
      <w:widowControl/>
      <w:adjustRightInd w:val="0"/>
      <w:spacing w:line="420" w:lineRule="atLeast"/>
      <w:jc w:val="both"/>
      <w:textAlignment w:val="center"/>
    </w:pPr>
    <w:rPr>
      <w:rFonts w:ascii="Cambria" w:eastAsia="Calibri" w:hAnsi="Cambria" w:cs="Cambria"/>
      <w:color w:val="000000"/>
      <w:sz w:val="25"/>
      <w:szCs w:val="25"/>
      <w:u w:color="000000"/>
      <w:lang w:val="pt-BR"/>
    </w:rPr>
  </w:style>
  <w:style w:type="paragraph" w:customStyle="1" w:styleId="titulo">
    <w:name w:val="titulo"/>
    <w:basedOn w:val="texto"/>
    <w:uiPriority w:val="99"/>
    <w:rsid w:val="009C7FA1"/>
    <w:rPr>
      <w:b/>
      <w:bCs/>
      <w:sz w:val="26"/>
      <w:szCs w:val="26"/>
    </w:rPr>
  </w:style>
  <w:style w:type="character" w:styleId="nfase">
    <w:name w:val="Emphasis"/>
    <w:uiPriority w:val="20"/>
    <w:qFormat/>
    <w:rsid w:val="004515F1"/>
    <w:rPr>
      <w:caps/>
      <w:spacing w:val="5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6950F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2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200"/>
    <w:rPr>
      <w:rFonts w:ascii="Tahoma" w:eastAsia="Times New Roman" w:hAnsi="Tahoma" w:cs="Tahoma"/>
      <w:sz w:val="16"/>
      <w:szCs w:val="16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DE125F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CB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942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nfaseIntensa">
    <w:name w:val="Intense Emphasis"/>
    <w:basedOn w:val="Fontepargpadro"/>
    <w:uiPriority w:val="21"/>
    <w:qFormat/>
    <w:rsid w:val="009942BF"/>
    <w:rPr>
      <w:b/>
      <w:bCs/>
      <w:i/>
      <w:iCs/>
      <w:color w:val="4472C4" w:themeColor="accent1"/>
    </w:rPr>
  </w:style>
  <w:style w:type="paragraph" w:styleId="Citao">
    <w:name w:val="Quote"/>
    <w:basedOn w:val="Normal"/>
    <w:next w:val="Normal"/>
    <w:link w:val="CitaoChar"/>
    <w:uiPriority w:val="29"/>
    <w:qFormat/>
    <w:rsid w:val="009942B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9942BF"/>
    <w:rPr>
      <w:rFonts w:ascii="Times New Roman" w:eastAsia="Times New Roman" w:hAnsi="Times New Roman" w:cs="Times New Roman"/>
      <w:i/>
      <w:iCs/>
      <w:color w:val="000000" w:themeColor="text1"/>
      <w:lang w:val="pt-PT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942B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942BF"/>
    <w:rPr>
      <w:rFonts w:ascii="Times New Roman" w:eastAsia="Times New Roman" w:hAnsi="Times New Roman" w:cs="Times New Roman"/>
      <w:b/>
      <w:bCs/>
      <w:i/>
      <w:iCs/>
      <w:color w:val="4472C4" w:themeColor="accent1"/>
      <w:lang w:val="pt-PT"/>
    </w:rPr>
  </w:style>
  <w:style w:type="character" w:styleId="RefernciaSutil">
    <w:name w:val="Subtle Reference"/>
    <w:basedOn w:val="Fontepargpadro"/>
    <w:uiPriority w:val="31"/>
    <w:qFormat/>
    <w:rsid w:val="009942BF"/>
    <w:rPr>
      <w:smallCaps/>
      <w:color w:val="ED7D31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9942BF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9942BF"/>
    <w:rPr>
      <w:b/>
      <w:bCs/>
      <w:smallCaps/>
      <w:spacing w:val="5"/>
    </w:rPr>
  </w:style>
  <w:style w:type="paragraph" w:customStyle="1" w:styleId="texto">
    <w:name w:val="texto"/>
    <w:basedOn w:val="Normal"/>
    <w:uiPriority w:val="99"/>
    <w:rsid w:val="009C7FA1"/>
    <w:pPr>
      <w:widowControl/>
      <w:adjustRightInd w:val="0"/>
      <w:spacing w:line="420" w:lineRule="atLeast"/>
      <w:jc w:val="both"/>
      <w:textAlignment w:val="center"/>
    </w:pPr>
    <w:rPr>
      <w:rFonts w:ascii="Cambria" w:eastAsia="Calibri" w:hAnsi="Cambria" w:cs="Cambria"/>
      <w:color w:val="000000"/>
      <w:sz w:val="25"/>
      <w:szCs w:val="25"/>
      <w:u w:color="000000"/>
      <w:lang w:val="pt-BR"/>
    </w:rPr>
  </w:style>
  <w:style w:type="paragraph" w:customStyle="1" w:styleId="titulo">
    <w:name w:val="titulo"/>
    <w:basedOn w:val="texto"/>
    <w:uiPriority w:val="99"/>
    <w:rsid w:val="009C7FA1"/>
    <w:rPr>
      <w:b/>
      <w:bCs/>
      <w:sz w:val="26"/>
      <w:szCs w:val="26"/>
    </w:rPr>
  </w:style>
  <w:style w:type="character" w:styleId="nfase">
    <w:name w:val="Emphasis"/>
    <w:uiPriority w:val="20"/>
    <w:qFormat/>
    <w:rsid w:val="004515F1"/>
    <w:rPr>
      <w:caps/>
      <w:spacing w:val="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OSE\Informa&#231;&#227;o-Di&#225;ro202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IOSE\Informa&#231;&#227;o-Di&#225;ro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>
                <a:latin typeface="Arial" panose="020B0604020202020204" pitchFamily="34" charset="0"/>
                <a:cs typeface="Arial" panose="020B0604020202020204" pitchFamily="34" charset="0"/>
              </a:rPr>
              <a:t>CERTIFICADOS</a:t>
            </a:r>
            <a:r>
              <a:rPr lang="pt-BR" baseline="0">
                <a:latin typeface="Arial" panose="020B0604020202020204" pitchFamily="34" charset="0"/>
                <a:cs typeface="Arial" panose="020B0604020202020204" pitchFamily="34" charset="0"/>
              </a:rPr>
              <a:t> DIGITAIS</a:t>
            </a:r>
            <a:endParaRPr lang="pt-BR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951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7C-41D1-8EB7-8BC4AE6B6C0A}"/>
            </c:ext>
          </c:extLst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Folha1!$C$2:$C$5</c:f>
              <c:numCache>
                <c:formatCode>General</c:formatCode>
                <c:ptCount val="4"/>
                <c:pt idx="0">
                  <c:v>598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7C-41D1-8EB7-8BC4AE6B6C0A}"/>
            </c:ext>
          </c:extLst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Folha1!$D$2:$D$5</c:f>
              <c:numCache>
                <c:formatCode>General</c:formatCode>
                <c:ptCount val="4"/>
                <c:pt idx="0">
                  <c:v>536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7C-41D1-8EB7-8BC4AE6B6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435136"/>
        <c:axId val="170379520"/>
      </c:barChart>
      <c:catAx>
        <c:axId val="1614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70379520"/>
        <c:crosses val="autoZero"/>
        <c:auto val="1"/>
        <c:lblAlgn val="ctr"/>
        <c:lblOffset val="100"/>
        <c:noMultiLvlLbl val="0"/>
      </c:catAx>
      <c:valAx>
        <c:axId val="17037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43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>
                <a:latin typeface="Arial" panose="020B0604020202020204" pitchFamily="34" charset="0"/>
                <a:cs typeface="Arial" panose="020B0604020202020204" pitchFamily="34" charset="0"/>
              </a:rPr>
              <a:t>Díario</a:t>
            </a:r>
            <a:r>
              <a:rPr lang="pt-BR" baseline="0">
                <a:latin typeface="Arial" panose="020B0604020202020204" pitchFamily="34" charset="0"/>
                <a:cs typeface="Arial" panose="020B0604020202020204" pitchFamily="34" charset="0"/>
              </a:rPr>
              <a:t> Oficial Estado de Sergipe</a:t>
            </a:r>
            <a:endParaRPr lang="pt-BR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Planilha1!$B$7</c:f>
              <c:strCache>
                <c:ptCount val="1"/>
                <c:pt idx="0">
                  <c:v>Acesso ao Site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Planilha1!$A$8:$A$18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Planilha1!$B$8:$B$18</c:f>
              <c:numCache>
                <c:formatCode>#,##0</c:formatCode>
                <c:ptCount val="11"/>
                <c:pt idx="0">
                  <c:v>15000</c:v>
                </c:pt>
                <c:pt idx="1">
                  <c:v>13000</c:v>
                </c:pt>
                <c:pt idx="2">
                  <c:v>10000</c:v>
                </c:pt>
                <c:pt idx="3">
                  <c:v>13000</c:v>
                </c:pt>
                <c:pt idx="4">
                  <c:v>11000</c:v>
                </c:pt>
                <c:pt idx="5">
                  <c:v>13000</c:v>
                </c:pt>
                <c:pt idx="6">
                  <c:v>12000</c:v>
                </c:pt>
                <c:pt idx="7">
                  <c:v>11000</c:v>
                </c:pt>
                <c:pt idx="8">
                  <c:v>15000</c:v>
                </c:pt>
                <c:pt idx="9">
                  <c:v>24000</c:v>
                </c:pt>
                <c:pt idx="10">
                  <c:v>137000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85-4E03-A299-03028BF4C3BD}"/>
            </c:ext>
          </c:extLst>
        </c:ser>
        <c:ser>
          <c:idx val="1"/>
          <c:order val="1"/>
          <c:tx>
            <c:strRef>
              <c:f>Planilha1!$C$7</c:f>
              <c:strCache>
                <c:ptCount val="1"/>
                <c:pt idx="0">
                  <c:v>Diários Publicados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Planilha1!$A$8:$A$18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Planilha1!$C$8:$C$18</c:f>
              <c:numCache>
                <c:formatCode>General</c:formatCode>
                <c:ptCount val="11"/>
                <c:pt idx="0">
                  <c:v>27</c:v>
                </c:pt>
                <c:pt idx="1">
                  <c:v>30</c:v>
                </c:pt>
                <c:pt idx="2">
                  <c:v>22</c:v>
                </c:pt>
                <c:pt idx="3">
                  <c:v>27</c:v>
                </c:pt>
                <c:pt idx="4">
                  <c:v>30</c:v>
                </c:pt>
                <c:pt idx="5">
                  <c:v>25</c:v>
                </c:pt>
                <c:pt idx="6">
                  <c:v>30</c:v>
                </c:pt>
                <c:pt idx="7">
                  <c:v>29</c:v>
                </c:pt>
                <c:pt idx="8">
                  <c:v>29</c:v>
                </c:pt>
                <c:pt idx="9">
                  <c:v>33</c:v>
                </c:pt>
                <c:pt idx="10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85-4E03-A299-03028BF4C3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432064"/>
        <c:axId val="170381248"/>
      </c:barChart>
      <c:lineChart>
        <c:grouping val="standard"/>
        <c:varyColors val="0"/>
        <c:ser>
          <c:idx val="2"/>
          <c:order val="2"/>
          <c:tx>
            <c:strRef>
              <c:f>Planilha1!$D$7</c:f>
              <c:strCache>
                <c:ptCount val="1"/>
                <c:pt idx="0">
                  <c:v>Suplementos Publicados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Planilha1!$A$8:$A$18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Planilha1!$D$8:$D$18</c:f>
              <c:numCache>
                <c:formatCode>General</c:formatCode>
                <c:ptCount val="11"/>
                <c:pt idx="0">
                  <c:v>5</c:v>
                </c:pt>
                <c:pt idx="1">
                  <c:v>10</c:v>
                </c:pt>
                <c:pt idx="2">
                  <c:v>5</c:v>
                </c:pt>
                <c:pt idx="3">
                  <c:v>8</c:v>
                </c:pt>
                <c:pt idx="4">
                  <c:v>9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  <c:pt idx="8">
                  <c:v>7</c:v>
                </c:pt>
                <c:pt idx="9">
                  <c:v>11</c:v>
                </c:pt>
                <c:pt idx="10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685-4E03-A299-03028BF4C3BD}"/>
            </c:ext>
          </c:extLst>
        </c:ser>
        <c:ser>
          <c:idx val="3"/>
          <c:order val="3"/>
          <c:tx>
            <c:strRef>
              <c:f>Planilha1!$E$7</c:f>
              <c:strCache>
                <c:ptCount val="1"/>
                <c:pt idx="0">
                  <c:v>Downloads Diários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6685-4E03-A299-03028BF4C3BD}"/>
              </c:ext>
            </c:extLst>
          </c:dPt>
          <c:cat>
            <c:strRef>
              <c:f>Planilha1!$A$8:$A$18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Planilha1!$E$8:$E$18</c:f>
              <c:numCache>
                <c:formatCode>#,##0</c:formatCode>
                <c:ptCount val="11"/>
                <c:pt idx="0">
                  <c:v>1043</c:v>
                </c:pt>
                <c:pt idx="1">
                  <c:v>1194</c:v>
                </c:pt>
                <c:pt idx="2" formatCode="General">
                  <c:v>774</c:v>
                </c:pt>
                <c:pt idx="3">
                  <c:v>1709</c:v>
                </c:pt>
                <c:pt idx="4">
                  <c:v>1543</c:v>
                </c:pt>
                <c:pt idx="5">
                  <c:v>1380</c:v>
                </c:pt>
                <c:pt idx="6">
                  <c:v>1503</c:v>
                </c:pt>
                <c:pt idx="7">
                  <c:v>1914</c:v>
                </c:pt>
                <c:pt idx="8">
                  <c:v>2361</c:v>
                </c:pt>
                <c:pt idx="9">
                  <c:v>2134</c:v>
                </c:pt>
                <c:pt idx="10">
                  <c:v>15555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685-4E03-A299-03028BF4C3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432064"/>
        <c:axId val="170381248"/>
      </c:lineChart>
      <c:catAx>
        <c:axId val="16143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70381248"/>
        <c:crosses val="autoZero"/>
        <c:auto val="1"/>
        <c:lblAlgn val="ctr"/>
        <c:lblOffset val="100"/>
        <c:noMultiLvlLbl val="0"/>
      </c:catAx>
      <c:valAx>
        <c:axId val="17038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43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>
                <a:latin typeface="Arial" panose="020B0604020202020204" pitchFamily="34" charset="0"/>
                <a:cs typeface="Arial" panose="020B0604020202020204" pitchFamily="34" charset="0"/>
              </a:rPr>
              <a:t>Díario Oficial Município de São Cristóvão</a:t>
            </a:r>
          </a:p>
        </c:rich>
      </c:tx>
      <c:layout>
        <c:manualLayout>
          <c:xMode val="edge"/>
          <c:yMode val="edge"/>
          <c:x val="0.2287254227189053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Planilha1!$B$21</c:f>
              <c:strCache>
                <c:ptCount val="1"/>
                <c:pt idx="0">
                  <c:v>Acesso ao Site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Planilha1!$A$22:$A$32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Planilha1!$B$22:$B$32</c:f>
              <c:numCache>
                <c:formatCode>#,##0</c:formatCode>
                <c:ptCount val="11"/>
                <c:pt idx="0">
                  <c:v>15000</c:v>
                </c:pt>
                <c:pt idx="1">
                  <c:v>13000</c:v>
                </c:pt>
                <c:pt idx="2">
                  <c:v>10000</c:v>
                </c:pt>
                <c:pt idx="3">
                  <c:v>13000</c:v>
                </c:pt>
                <c:pt idx="4">
                  <c:v>11000</c:v>
                </c:pt>
                <c:pt idx="5">
                  <c:v>13000</c:v>
                </c:pt>
                <c:pt idx="6">
                  <c:v>12000</c:v>
                </c:pt>
                <c:pt idx="7">
                  <c:v>11000</c:v>
                </c:pt>
                <c:pt idx="8">
                  <c:v>15000</c:v>
                </c:pt>
                <c:pt idx="9">
                  <c:v>24000</c:v>
                </c:pt>
                <c:pt idx="10">
                  <c:v>137000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7B-4BCE-A605-7EE3C2465A92}"/>
            </c:ext>
          </c:extLst>
        </c:ser>
        <c:ser>
          <c:idx val="1"/>
          <c:order val="1"/>
          <c:tx>
            <c:strRef>
              <c:f>Planilha1!$C$21</c:f>
              <c:strCache>
                <c:ptCount val="1"/>
                <c:pt idx="0">
                  <c:v>Diários Publicados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Planilha1!$A$22:$A$32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Planilha1!$C$22:$C$32</c:f>
              <c:numCache>
                <c:formatCode>General</c:formatCode>
                <c:ptCount val="11"/>
                <c:pt idx="0">
                  <c:v>22</c:v>
                </c:pt>
                <c:pt idx="1">
                  <c:v>20</c:v>
                </c:pt>
                <c:pt idx="2">
                  <c:v>19</c:v>
                </c:pt>
                <c:pt idx="3">
                  <c:v>20</c:v>
                </c:pt>
                <c:pt idx="4">
                  <c:v>21</c:v>
                </c:pt>
                <c:pt idx="5">
                  <c:v>18</c:v>
                </c:pt>
                <c:pt idx="6">
                  <c:v>22</c:v>
                </c:pt>
                <c:pt idx="7">
                  <c:v>21</c:v>
                </c:pt>
                <c:pt idx="8">
                  <c:v>21</c:v>
                </c:pt>
                <c:pt idx="9">
                  <c:v>23</c:v>
                </c:pt>
                <c:pt idx="10">
                  <c:v>207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7B-4BCE-A605-7EE3C2465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434624"/>
        <c:axId val="170382976"/>
      </c:barChart>
      <c:lineChart>
        <c:grouping val="standard"/>
        <c:varyColors val="0"/>
        <c:ser>
          <c:idx val="2"/>
          <c:order val="2"/>
          <c:tx>
            <c:strRef>
              <c:f>Planilha1!$D$21</c:f>
              <c:strCache>
                <c:ptCount val="1"/>
                <c:pt idx="0">
                  <c:v>Suplementos Publicados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Planilha1!$A$22:$A$32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Planilha1!$D$22:$D$32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77B-4BCE-A605-7EE3C2465A92}"/>
            </c:ext>
          </c:extLst>
        </c:ser>
        <c:ser>
          <c:idx val="3"/>
          <c:order val="3"/>
          <c:tx>
            <c:strRef>
              <c:f>Planilha1!$E$21</c:f>
              <c:strCache>
                <c:ptCount val="1"/>
                <c:pt idx="0">
                  <c:v>Downloads Diários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Planilha1!$A$22:$A$32</c:f>
              <c:strCache>
                <c:ptCount val="11"/>
                <c:pt idx="0">
                  <c:v>Janeiro - 2025</c:v>
                </c:pt>
                <c:pt idx="1">
                  <c:v>Fevereiro - 2025</c:v>
                </c:pt>
                <c:pt idx="2">
                  <c:v>Março - 2025</c:v>
                </c:pt>
                <c:pt idx="3">
                  <c:v>Abril - 2025</c:v>
                </c:pt>
                <c:pt idx="4">
                  <c:v>Maio - 2025</c:v>
                </c:pt>
                <c:pt idx="5">
                  <c:v>Junho - 2025</c:v>
                </c:pt>
                <c:pt idx="6">
                  <c:v>Julho - 2025</c:v>
                </c:pt>
                <c:pt idx="7">
                  <c:v>Agosto - 2025</c:v>
                </c:pt>
                <c:pt idx="8">
                  <c:v>Setembro - 2025</c:v>
                </c:pt>
                <c:pt idx="9">
                  <c:v>Outubro - 2025</c:v>
                </c:pt>
                <c:pt idx="10">
                  <c:v>Total</c:v>
                </c:pt>
              </c:strCache>
            </c:strRef>
          </c:cat>
          <c:val>
            <c:numRef>
              <c:f>Planilha1!$E$22:$E$32</c:f>
              <c:numCache>
                <c:formatCode>#,##0</c:formatCode>
                <c:ptCount val="11"/>
                <c:pt idx="0">
                  <c:v>6210</c:v>
                </c:pt>
                <c:pt idx="1">
                  <c:v>4352</c:v>
                </c:pt>
                <c:pt idx="2">
                  <c:v>4236</c:v>
                </c:pt>
                <c:pt idx="3">
                  <c:v>3795</c:v>
                </c:pt>
                <c:pt idx="4">
                  <c:v>4354</c:v>
                </c:pt>
                <c:pt idx="5">
                  <c:v>4173</c:v>
                </c:pt>
                <c:pt idx="6">
                  <c:v>3959</c:v>
                </c:pt>
                <c:pt idx="7">
                  <c:v>3544</c:v>
                </c:pt>
                <c:pt idx="8">
                  <c:v>3710</c:v>
                </c:pt>
                <c:pt idx="9">
                  <c:v>3643</c:v>
                </c:pt>
                <c:pt idx="10">
                  <c:v>41976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77B-4BCE-A605-7EE3C2465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434624"/>
        <c:axId val="170382976"/>
      </c:lineChart>
      <c:catAx>
        <c:axId val="16143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70382976"/>
        <c:crosses val="autoZero"/>
        <c:auto val="1"/>
        <c:lblAlgn val="ctr"/>
        <c:lblOffset val="100"/>
        <c:noMultiLvlLbl val="0"/>
      </c:catAx>
      <c:valAx>
        <c:axId val="17038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43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40156-1A29-4BDD-808E-0BF41AFC4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</Pages>
  <Words>3561</Words>
  <Characters>19235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174</cp:revision>
  <cp:lastPrinted>2025-12-30T11:58:00Z</cp:lastPrinted>
  <dcterms:created xsi:type="dcterms:W3CDTF">2023-11-24T15:20:00Z</dcterms:created>
  <dcterms:modified xsi:type="dcterms:W3CDTF">2025-12-30T11:58:00Z</dcterms:modified>
</cp:coreProperties>
</file>